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32195" w14:textId="7DB2E93B" w:rsidR="000C3B09" w:rsidRPr="00F600A0" w:rsidRDefault="000C3B09" w:rsidP="00F600A0">
      <w:pPr>
        <w:spacing w:after="0" w:line="240" w:lineRule="auto"/>
        <w:rPr>
          <w:rFonts w:ascii="Times New Roman" w:hAnsi="Times New Roman"/>
          <w:b/>
          <w:sz w:val="28"/>
        </w:rPr>
      </w:pPr>
      <w:r w:rsidRPr="00F600A0">
        <w:rPr>
          <w:rFonts w:ascii="Times New Roman" w:hAnsi="Times New Roman"/>
          <w:b/>
          <w:sz w:val="28"/>
        </w:rPr>
        <w:t xml:space="preserve">What </w:t>
      </w:r>
      <w:r w:rsidRPr="00FE47C7">
        <w:rPr>
          <w:rFonts w:ascii="Times New Roman" w:hAnsi="Times New Roman" w:cs="Times New Roman"/>
          <w:b/>
          <w:sz w:val="28"/>
          <w:szCs w:val="28"/>
        </w:rPr>
        <w:t>Does</w:t>
      </w:r>
      <w:r w:rsidRPr="00F600A0">
        <w:rPr>
          <w:rFonts w:ascii="Times New Roman" w:hAnsi="Times New Roman"/>
          <w:b/>
          <w:sz w:val="28"/>
        </w:rPr>
        <w:t xml:space="preserve"> Medicare Part B </w:t>
      </w:r>
      <w:r w:rsidRPr="00FE47C7">
        <w:rPr>
          <w:rFonts w:ascii="Times New Roman" w:hAnsi="Times New Roman" w:cs="Times New Roman"/>
          <w:b/>
          <w:sz w:val="28"/>
          <w:szCs w:val="28"/>
        </w:rPr>
        <w:t xml:space="preserve">Insurance </w:t>
      </w:r>
      <w:r w:rsidRPr="00F600A0">
        <w:rPr>
          <w:rFonts w:ascii="Times New Roman" w:hAnsi="Times New Roman"/>
          <w:b/>
          <w:sz w:val="28"/>
        </w:rPr>
        <w:t>Cover?</w:t>
      </w:r>
    </w:p>
    <w:p w14:paraId="671C1084" w14:textId="4410BE72" w:rsidR="000C3B09" w:rsidRPr="00A8269D" w:rsidRDefault="000C3B09" w:rsidP="00B9517E">
      <w:pPr>
        <w:pStyle w:val="PlainText"/>
        <w:rPr>
          <w:rFonts w:ascii="Times New Roman" w:hAnsi="Times New Roman" w:cs="Times New Roman"/>
          <w:b/>
          <w:i/>
          <w:color w:val="000000" w:themeColor="text1"/>
          <w:sz w:val="28"/>
          <w:szCs w:val="28"/>
        </w:rPr>
      </w:pPr>
      <w:r w:rsidRPr="000C3B09">
        <w:rPr>
          <w:rFonts w:ascii="Times New Roman" w:hAnsi="Times New Roman" w:cs="Times New Roman"/>
          <w:i/>
          <w:color w:val="auto"/>
          <w:sz w:val="24"/>
          <w:szCs w:val="24"/>
        </w:rPr>
        <w:t xml:space="preserve">Presented by </w:t>
      </w:r>
      <w:r w:rsidR="00A8269D" w:rsidRPr="00A8269D">
        <w:rPr>
          <w:rFonts w:ascii="Times New Roman" w:hAnsi="Times New Roman" w:cs="Times New Roman"/>
          <w:b/>
          <w:i/>
          <w:color w:val="000000" w:themeColor="text1"/>
          <w:sz w:val="28"/>
          <w:szCs w:val="28"/>
        </w:rPr>
        <w:t>Eric C. Tolmie, MBA</w:t>
      </w:r>
    </w:p>
    <w:p w14:paraId="603CB92F" w14:textId="77777777" w:rsidR="000C3B09" w:rsidRPr="00FE47C7" w:rsidRDefault="000C3B09" w:rsidP="00B9517E">
      <w:pPr>
        <w:pStyle w:val="PlainText"/>
        <w:rPr>
          <w:rFonts w:ascii="Times New Roman" w:hAnsi="Times New Roman" w:cs="Times New Roman"/>
          <w:color w:val="auto"/>
          <w:sz w:val="24"/>
          <w:szCs w:val="24"/>
        </w:rPr>
      </w:pPr>
    </w:p>
    <w:p w14:paraId="04CF1E5D" w14:textId="53AA7571" w:rsidR="007F215B" w:rsidRPr="00F600A0" w:rsidRDefault="007F215B" w:rsidP="00F600A0">
      <w:pPr>
        <w:spacing w:after="0" w:line="240" w:lineRule="auto"/>
        <w:rPr>
          <w:rFonts w:ascii="Times New Roman" w:hAnsi="Times New Roman"/>
          <w:sz w:val="24"/>
          <w:u w:val="single"/>
        </w:rPr>
      </w:pPr>
      <w:r w:rsidRPr="00F600A0">
        <w:rPr>
          <w:rFonts w:ascii="Times New Roman" w:hAnsi="Times New Roman"/>
          <w:sz w:val="24"/>
        </w:rPr>
        <w:t xml:space="preserve">Medicare Part B </w:t>
      </w:r>
      <w:r w:rsidR="000C3B09">
        <w:rPr>
          <w:rFonts w:ascii="Times New Roman" w:hAnsi="Times New Roman" w:cs="Times New Roman"/>
          <w:sz w:val="24"/>
          <w:szCs w:val="24"/>
        </w:rPr>
        <w:t xml:space="preserve">insurance </w:t>
      </w:r>
      <w:r w:rsidRPr="00F600A0">
        <w:rPr>
          <w:rFonts w:ascii="Times New Roman" w:hAnsi="Times New Roman"/>
          <w:sz w:val="24"/>
        </w:rPr>
        <w:t>covers doctor services, outpatient services</w:t>
      </w:r>
      <w:r w:rsidR="00380BEB">
        <w:rPr>
          <w:rFonts w:ascii="Times New Roman" w:hAnsi="Times New Roman" w:cs="Times New Roman"/>
          <w:sz w:val="24"/>
          <w:szCs w:val="24"/>
        </w:rPr>
        <w:t>,</w:t>
      </w:r>
      <w:r w:rsidRPr="00F600A0">
        <w:rPr>
          <w:rFonts w:ascii="Times New Roman" w:hAnsi="Times New Roman"/>
          <w:sz w:val="24"/>
        </w:rPr>
        <w:t xml:space="preserve"> and durable medical equipment.</w:t>
      </w:r>
    </w:p>
    <w:p w14:paraId="75402A38" w14:textId="77777777" w:rsidR="00975EB6" w:rsidRDefault="00975EB6" w:rsidP="00B9517E">
      <w:pPr>
        <w:spacing w:after="0" w:line="240" w:lineRule="auto"/>
        <w:rPr>
          <w:rFonts w:ascii="Times New Roman" w:hAnsi="Times New Roman" w:cs="Times New Roman"/>
          <w:b/>
          <w:sz w:val="24"/>
          <w:szCs w:val="24"/>
        </w:rPr>
      </w:pPr>
    </w:p>
    <w:p w14:paraId="028ED17C" w14:textId="36ECEA39" w:rsidR="000C3B09" w:rsidRPr="00F600A0" w:rsidRDefault="000C3B09" w:rsidP="00F600A0">
      <w:pPr>
        <w:spacing w:after="0" w:line="240" w:lineRule="auto"/>
        <w:rPr>
          <w:rFonts w:ascii="Times New Roman" w:hAnsi="Times New Roman"/>
          <w:b/>
          <w:sz w:val="24"/>
        </w:rPr>
      </w:pPr>
      <w:r w:rsidRPr="00F600A0">
        <w:rPr>
          <w:rFonts w:ascii="Times New Roman" w:hAnsi="Times New Roman"/>
          <w:b/>
          <w:sz w:val="24"/>
        </w:rPr>
        <w:t>How</w:t>
      </w:r>
      <w:r w:rsidRPr="000C3B09">
        <w:rPr>
          <w:rFonts w:ascii="Times New Roman" w:hAnsi="Times New Roman" w:cs="Times New Roman"/>
          <w:b/>
          <w:sz w:val="24"/>
          <w:szCs w:val="24"/>
        </w:rPr>
        <w:t>—and when—do</w:t>
      </w:r>
      <w:r w:rsidRPr="00F600A0">
        <w:rPr>
          <w:rFonts w:ascii="Times New Roman" w:hAnsi="Times New Roman"/>
          <w:b/>
          <w:sz w:val="24"/>
        </w:rPr>
        <w:t xml:space="preserve"> I </w:t>
      </w:r>
      <w:r w:rsidRPr="000C3B09">
        <w:rPr>
          <w:rFonts w:ascii="Times New Roman" w:hAnsi="Times New Roman" w:cs="Times New Roman"/>
          <w:b/>
          <w:sz w:val="24"/>
          <w:szCs w:val="24"/>
        </w:rPr>
        <w:t>enroll</w:t>
      </w:r>
      <w:r w:rsidRPr="00F600A0">
        <w:rPr>
          <w:rFonts w:ascii="Times New Roman" w:hAnsi="Times New Roman"/>
          <w:b/>
          <w:sz w:val="24"/>
        </w:rPr>
        <w:t>?</w:t>
      </w:r>
    </w:p>
    <w:p w14:paraId="510407FB" w14:textId="5D60A20C" w:rsidR="00EB3292" w:rsidRDefault="00EB3292" w:rsidP="00B9517E">
      <w:pPr>
        <w:spacing w:after="0" w:line="240" w:lineRule="auto"/>
        <w:rPr>
          <w:rFonts w:ascii="Times New Roman" w:hAnsi="Times New Roman" w:cs="Times New Roman"/>
          <w:sz w:val="24"/>
          <w:szCs w:val="24"/>
        </w:rPr>
      </w:pPr>
      <w:r w:rsidRPr="009710C3">
        <w:rPr>
          <w:rFonts w:ascii="Times New Roman" w:hAnsi="Times New Roman" w:cs="Times New Roman"/>
          <w:sz w:val="24"/>
          <w:szCs w:val="24"/>
        </w:rPr>
        <w:t xml:space="preserve">There are specific enrollment </w:t>
      </w:r>
      <w:r>
        <w:rPr>
          <w:rFonts w:ascii="Times New Roman" w:hAnsi="Times New Roman" w:cs="Times New Roman"/>
          <w:sz w:val="24"/>
          <w:szCs w:val="24"/>
        </w:rPr>
        <w:t>guidelines</w:t>
      </w:r>
      <w:r w:rsidRPr="009710C3">
        <w:rPr>
          <w:rFonts w:ascii="Times New Roman" w:hAnsi="Times New Roman" w:cs="Times New Roman"/>
          <w:sz w:val="24"/>
          <w:szCs w:val="24"/>
        </w:rPr>
        <w:t xml:space="preserve"> for Medicare</w:t>
      </w:r>
      <w:r>
        <w:rPr>
          <w:rFonts w:ascii="Times New Roman" w:hAnsi="Times New Roman" w:cs="Times New Roman"/>
          <w:sz w:val="24"/>
          <w:szCs w:val="24"/>
        </w:rPr>
        <w:t>, and you must sign up before the enrollment deadline</w:t>
      </w:r>
      <w:r w:rsidR="003D139C">
        <w:rPr>
          <w:rFonts w:ascii="Times New Roman" w:hAnsi="Times New Roman" w:cs="Times New Roman"/>
          <w:sz w:val="24"/>
          <w:szCs w:val="24"/>
        </w:rPr>
        <w:t xml:space="preserve"> to avoid incurring a penalty</w:t>
      </w:r>
      <w:r w:rsidRPr="009710C3">
        <w:rPr>
          <w:rFonts w:ascii="Times New Roman" w:hAnsi="Times New Roman" w:cs="Times New Roman"/>
          <w:sz w:val="24"/>
          <w:szCs w:val="24"/>
        </w:rPr>
        <w:t>.</w:t>
      </w:r>
    </w:p>
    <w:p w14:paraId="11F384AF" w14:textId="77777777" w:rsidR="003D139C" w:rsidRPr="000C3B09" w:rsidRDefault="003D139C" w:rsidP="00B9517E">
      <w:pPr>
        <w:spacing w:after="0" w:line="240" w:lineRule="auto"/>
        <w:rPr>
          <w:rFonts w:ascii="Times New Roman" w:hAnsi="Times New Roman" w:cs="Times New Roman"/>
          <w:b/>
          <w:sz w:val="24"/>
          <w:szCs w:val="24"/>
        </w:rPr>
      </w:pPr>
    </w:p>
    <w:p w14:paraId="377DA7C7" w14:textId="3A9CABE7" w:rsidR="002D121A" w:rsidRPr="003D139C" w:rsidRDefault="002D121A" w:rsidP="003D139C">
      <w:pPr>
        <w:pStyle w:val="ListParagraph"/>
        <w:numPr>
          <w:ilvl w:val="0"/>
          <w:numId w:val="18"/>
        </w:numPr>
        <w:spacing w:after="0" w:line="240" w:lineRule="auto"/>
        <w:rPr>
          <w:rFonts w:ascii="Times New Roman" w:hAnsi="Times New Roman"/>
          <w:sz w:val="24"/>
        </w:rPr>
      </w:pPr>
      <w:r w:rsidRPr="003D139C">
        <w:rPr>
          <w:rFonts w:ascii="Times New Roman" w:hAnsi="Times New Roman"/>
          <w:b/>
          <w:sz w:val="24"/>
        </w:rPr>
        <w:t>Automatic</w:t>
      </w:r>
      <w:r w:rsidR="003D139C">
        <w:rPr>
          <w:rFonts w:ascii="Times New Roman" w:hAnsi="Times New Roman"/>
          <w:b/>
          <w:sz w:val="24"/>
        </w:rPr>
        <w:t>:</w:t>
      </w:r>
      <w:r w:rsidR="00ED3A6F" w:rsidRPr="003D139C">
        <w:rPr>
          <w:rFonts w:ascii="Times New Roman" w:hAnsi="Times New Roman"/>
          <w:sz w:val="24"/>
        </w:rPr>
        <w:t xml:space="preserve"> Enrollment in Part B</w:t>
      </w:r>
      <w:r w:rsidRPr="003D139C">
        <w:rPr>
          <w:rFonts w:ascii="Times New Roman" w:hAnsi="Times New Roman"/>
          <w:sz w:val="24"/>
        </w:rPr>
        <w:t xml:space="preserve"> is automatic if </w:t>
      </w:r>
      <w:r w:rsidR="00380BEB" w:rsidRPr="00C761BB">
        <w:rPr>
          <w:rFonts w:ascii="Times New Roman" w:hAnsi="Times New Roman" w:cs="Times New Roman"/>
          <w:sz w:val="24"/>
          <w:szCs w:val="24"/>
        </w:rPr>
        <w:t>you</w:t>
      </w:r>
      <w:r w:rsidR="00DC37CA" w:rsidRPr="00C761BB">
        <w:rPr>
          <w:rFonts w:ascii="Times New Roman" w:hAnsi="Times New Roman" w:cs="Times New Roman"/>
          <w:sz w:val="24"/>
          <w:szCs w:val="24"/>
        </w:rPr>
        <w:t xml:space="preserve"> receiv</w:t>
      </w:r>
      <w:r w:rsidR="00380BEB" w:rsidRPr="00C761BB">
        <w:rPr>
          <w:rFonts w:ascii="Times New Roman" w:hAnsi="Times New Roman" w:cs="Times New Roman"/>
          <w:sz w:val="24"/>
          <w:szCs w:val="24"/>
        </w:rPr>
        <w:t>e</w:t>
      </w:r>
      <w:r w:rsidR="00DC37CA" w:rsidRPr="00C761BB">
        <w:rPr>
          <w:rFonts w:ascii="Times New Roman" w:hAnsi="Times New Roman" w:cs="Times New Roman"/>
          <w:sz w:val="24"/>
          <w:szCs w:val="24"/>
        </w:rPr>
        <w:t xml:space="preserve"> </w:t>
      </w:r>
      <w:r w:rsidR="000808BB">
        <w:rPr>
          <w:rFonts w:ascii="Times New Roman" w:hAnsi="Times New Roman" w:cs="Times New Roman"/>
          <w:sz w:val="24"/>
          <w:szCs w:val="24"/>
        </w:rPr>
        <w:t>s</w:t>
      </w:r>
      <w:r w:rsidR="00DC37CA" w:rsidRPr="00C761BB">
        <w:rPr>
          <w:rFonts w:ascii="Times New Roman" w:hAnsi="Times New Roman" w:cs="Times New Roman"/>
          <w:sz w:val="24"/>
          <w:szCs w:val="24"/>
        </w:rPr>
        <w:t xml:space="preserve">ocial </w:t>
      </w:r>
      <w:r w:rsidR="000808BB">
        <w:rPr>
          <w:rFonts w:ascii="Times New Roman" w:hAnsi="Times New Roman" w:cs="Times New Roman"/>
          <w:sz w:val="24"/>
          <w:szCs w:val="24"/>
        </w:rPr>
        <w:t>s</w:t>
      </w:r>
      <w:r w:rsidR="00DC37CA" w:rsidRPr="00C761BB">
        <w:rPr>
          <w:rFonts w:ascii="Times New Roman" w:hAnsi="Times New Roman" w:cs="Times New Roman"/>
          <w:sz w:val="24"/>
          <w:szCs w:val="24"/>
        </w:rPr>
        <w:t>ecurity</w:t>
      </w:r>
      <w:r w:rsidR="009F5332">
        <w:rPr>
          <w:rFonts w:ascii="Times New Roman" w:hAnsi="Times New Roman" w:cs="Times New Roman"/>
          <w:sz w:val="24"/>
          <w:szCs w:val="24"/>
        </w:rPr>
        <w:t>,</w:t>
      </w:r>
      <w:r w:rsidR="00DC37CA" w:rsidRPr="003D139C">
        <w:rPr>
          <w:rFonts w:ascii="Times New Roman" w:hAnsi="Times New Roman"/>
          <w:sz w:val="24"/>
        </w:rPr>
        <w:t xml:space="preserve"> </w:t>
      </w:r>
      <w:r w:rsidRPr="003D139C">
        <w:rPr>
          <w:rFonts w:ascii="Times New Roman" w:hAnsi="Times New Roman"/>
          <w:sz w:val="24"/>
        </w:rPr>
        <w:t>Railroad Retirement</w:t>
      </w:r>
      <w:r w:rsidR="00DC37CA" w:rsidRPr="003D139C">
        <w:rPr>
          <w:rFonts w:ascii="Times New Roman" w:hAnsi="Times New Roman"/>
          <w:sz w:val="24"/>
        </w:rPr>
        <w:t xml:space="preserve"> Board disability</w:t>
      </w:r>
      <w:r w:rsidR="009F5332">
        <w:rPr>
          <w:rFonts w:ascii="Times New Roman" w:hAnsi="Times New Roman" w:cs="Times New Roman"/>
          <w:sz w:val="24"/>
          <w:szCs w:val="24"/>
        </w:rPr>
        <w:t>,</w:t>
      </w:r>
      <w:r w:rsidR="00DC37CA" w:rsidRPr="003D139C">
        <w:rPr>
          <w:rFonts w:ascii="Times New Roman" w:hAnsi="Times New Roman"/>
          <w:sz w:val="24"/>
        </w:rPr>
        <w:t xml:space="preserve"> or retirement </w:t>
      </w:r>
      <w:r w:rsidRPr="003D139C">
        <w:rPr>
          <w:rFonts w:ascii="Times New Roman" w:hAnsi="Times New Roman"/>
          <w:sz w:val="24"/>
        </w:rPr>
        <w:t>benefits</w:t>
      </w:r>
      <w:r w:rsidR="00DC37CA" w:rsidRPr="003D139C">
        <w:rPr>
          <w:rFonts w:ascii="Times New Roman" w:hAnsi="Times New Roman"/>
          <w:sz w:val="24"/>
        </w:rPr>
        <w:t xml:space="preserve"> </w:t>
      </w:r>
      <w:r w:rsidR="00023EAD">
        <w:rPr>
          <w:rFonts w:ascii="Times New Roman" w:hAnsi="Times New Roman"/>
          <w:sz w:val="24"/>
        </w:rPr>
        <w:t xml:space="preserve">at least </w:t>
      </w:r>
      <w:r w:rsidR="00DC37CA" w:rsidRPr="003D139C">
        <w:rPr>
          <w:rFonts w:ascii="Times New Roman" w:hAnsi="Times New Roman"/>
          <w:sz w:val="24"/>
        </w:rPr>
        <w:t xml:space="preserve">four months before </w:t>
      </w:r>
      <w:r w:rsidR="00380BEB" w:rsidRPr="00C761BB">
        <w:rPr>
          <w:rFonts w:ascii="Times New Roman" w:hAnsi="Times New Roman" w:cs="Times New Roman"/>
          <w:sz w:val="24"/>
          <w:szCs w:val="24"/>
        </w:rPr>
        <w:t>your</w:t>
      </w:r>
      <w:r w:rsidR="004539A3" w:rsidRPr="003D139C">
        <w:rPr>
          <w:rFonts w:ascii="Times New Roman" w:hAnsi="Times New Roman"/>
          <w:sz w:val="24"/>
        </w:rPr>
        <w:t xml:space="preserve"> </w:t>
      </w:r>
      <w:r w:rsidR="00DC37CA" w:rsidRPr="003D139C">
        <w:rPr>
          <w:rFonts w:ascii="Times New Roman" w:hAnsi="Times New Roman"/>
          <w:sz w:val="24"/>
        </w:rPr>
        <w:t>65</w:t>
      </w:r>
      <w:r w:rsidR="00DC37CA" w:rsidRPr="00CB3C3F">
        <w:rPr>
          <w:rFonts w:ascii="Times New Roman" w:hAnsi="Times New Roman"/>
          <w:sz w:val="24"/>
        </w:rPr>
        <w:t>th</w:t>
      </w:r>
      <w:r w:rsidR="00DC37CA" w:rsidRPr="003D139C">
        <w:rPr>
          <w:rFonts w:ascii="Times New Roman" w:hAnsi="Times New Roman"/>
          <w:sz w:val="24"/>
        </w:rPr>
        <w:t xml:space="preserve"> birthday.</w:t>
      </w:r>
    </w:p>
    <w:p w14:paraId="54A53DA0" w14:textId="277B842D" w:rsidR="004539A3" w:rsidRPr="00023EAD" w:rsidRDefault="001D7E1C" w:rsidP="003D139C">
      <w:pPr>
        <w:pStyle w:val="ListParagraph"/>
        <w:numPr>
          <w:ilvl w:val="0"/>
          <w:numId w:val="18"/>
        </w:numPr>
        <w:spacing w:after="0" w:line="240" w:lineRule="auto"/>
        <w:rPr>
          <w:rFonts w:ascii="Times New Roman" w:hAnsi="Times New Roman"/>
          <w:sz w:val="24"/>
          <w:u w:val="single"/>
        </w:rPr>
      </w:pPr>
      <w:r w:rsidRPr="003D139C">
        <w:rPr>
          <w:rFonts w:ascii="Times New Roman" w:hAnsi="Times New Roman"/>
          <w:b/>
          <w:sz w:val="24"/>
        </w:rPr>
        <w:t>Initial</w:t>
      </w:r>
      <w:r w:rsidR="004B1DB3" w:rsidRPr="003D139C">
        <w:rPr>
          <w:rFonts w:ascii="Times New Roman" w:hAnsi="Times New Roman"/>
          <w:b/>
          <w:sz w:val="24"/>
        </w:rPr>
        <w:t xml:space="preserve"> </w:t>
      </w:r>
      <w:r w:rsidR="00A8383C" w:rsidRPr="003D139C">
        <w:rPr>
          <w:rFonts w:ascii="Times New Roman" w:hAnsi="Times New Roman"/>
          <w:b/>
          <w:sz w:val="24"/>
        </w:rPr>
        <w:t>e</w:t>
      </w:r>
      <w:r w:rsidRPr="003D139C">
        <w:rPr>
          <w:rFonts w:ascii="Times New Roman" w:hAnsi="Times New Roman"/>
          <w:b/>
          <w:sz w:val="24"/>
        </w:rPr>
        <w:t xml:space="preserve">nrollment </w:t>
      </w:r>
      <w:r w:rsidR="00A8383C" w:rsidRPr="00023EAD">
        <w:rPr>
          <w:rFonts w:ascii="Times New Roman" w:hAnsi="Times New Roman"/>
          <w:b/>
          <w:sz w:val="24"/>
        </w:rPr>
        <w:t>p</w:t>
      </w:r>
      <w:r w:rsidRPr="00023EAD">
        <w:rPr>
          <w:rFonts w:ascii="Times New Roman" w:hAnsi="Times New Roman"/>
          <w:b/>
          <w:sz w:val="24"/>
        </w:rPr>
        <w:t>eriod</w:t>
      </w:r>
      <w:r w:rsidR="00023EAD">
        <w:rPr>
          <w:rFonts w:ascii="Times New Roman" w:hAnsi="Times New Roman"/>
          <w:b/>
          <w:sz w:val="24"/>
        </w:rPr>
        <w:t>:</w:t>
      </w:r>
      <w:r w:rsidRPr="00C761BB">
        <w:rPr>
          <w:rFonts w:ascii="Times New Roman" w:hAnsi="Times New Roman" w:cs="Times New Roman"/>
          <w:sz w:val="24"/>
          <w:szCs w:val="24"/>
        </w:rPr>
        <w:t xml:space="preserve"> </w:t>
      </w:r>
      <w:r w:rsidR="004539A3" w:rsidRPr="00C761BB">
        <w:rPr>
          <w:rFonts w:ascii="Times New Roman" w:hAnsi="Times New Roman" w:cs="Times New Roman"/>
          <w:sz w:val="24"/>
          <w:szCs w:val="24"/>
        </w:rPr>
        <w:t>If you are not automatically enrolled, you must enroll before the enrollment deadline. The initial seven</w:t>
      </w:r>
      <w:r w:rsidR="004539A3" w:rsidRPr="00C761BB">
        <w:rPr>
          <w:rFonts w:ascii="Times New Roman" w:hAnsi="Times New Roman" w:cs="Times New Roman"/>
          <w:b/>
          <w:sz w:val="24"/>
          <w:szCs w:val="24"/>
        </w:rPr>
        <w:t>-</w:t>
      </w:r>
      <w:r w:rsidR="004539A3" w:rsidRPr="00C761BB">
        <w:rPr>
          <w:rFonts w:ascii="Times New Roman" w:hAnsi="Times New Roman" w:cs="Times New Roman"/>
          <w:sz w:val="24"/>
          <w:szCs w:val="24"/>
        </w:rPr>
        <w:t xml:space="preserve">month enrollment period is the </w:t>
      </w:r>
      <w:r w:rsidR="004539A3" w:rsidRPr="00023EAD">
        <w:rPr>
          <w:rFonts w:ascii="Times New Roman" w:hAnsi="Times New Roman"/>
          <w:sz w:val="24"/>
        </w:rPr>
        <w:t xml:space="preserve">three months </w:t>
      </w:r>
      <w:r w:rsidR="004539A3" w:rsidRPr="00C761BB">
        <w:rPr>
          <w:rFonts w:ascii="Times New Roman" w:hAnsi="Times New Roman" w:cs="Times New Roman"/>
          <w:sz w:val="24"/>
          <w:szCs w:val="24"/>
        </w:rPr>
        <w:t xml:space="preserve">preceding your </w:t>
      </w:r>
      <w:r w:rsidR="004539A3" w:rsidRPr="00023EAD">
        <w:rPr>
          <w:rFonts w:ascii="Times New Roman" w:hAnsi="Times New Roman"/>
          <w:sz w:val="24"/>
        </w:rPr>
        <w:t>65</w:t>
      </w:r>
      <w:r w:rsidR="004539A3" w:rsidRPr="00CB3C3F">
        <w:rPr>
          <w:rFonts w:ascii="Times New Roman" w:hAnsi="Times New Roman"/>
          <w:sz w:val="24"/>
        </w:rPr>
        <w:t>th</w:t>
      </w:r>
      <w:r w:rsidR="004539A3" w:rsidRPr="00023EAD">
        <w:rPr>
          <w:rFonts w:ascii="Times New Roman" w:hAnsi="Times New Roman"/>
          <w:sz w:val="24"/>
        </w:rPr>
        <w:t xml:space="preserve"> birthday, the </w:t>
      </w:r>
      <w:r w:rsidR="004539A3" w:rsidRPr="00C761BB">
        <w:rPr>
          <w:rFonts w:ascii="Times New Roman" w:hAnsi="Times New Roman" w:cs="Times New Roman"/>
          <w:sz w:val="24"/>
          <w:szCs w:val="24"/>
        </w:rPr>
        <w:t xml:space="preserve">month of your </w:t>
      </w:r>
      <w:r w:rsidR="004539A3" w:rsidRPr="00023EAD">
        <w:rPr>
          <w:rFonts w:ascii="Times New Roman" w:hAnsi="Times New Roman"/>
          <w:sz w:val="24"/>
        </w:rPr>
        <w:t>birthday</w:t>
      </w:r>
      <w:r w:rsidR="004539A3" w:rsidRPr="00C761BB">
        <w:rPr>
          <w:rFonts w:ascii="Times New Roman" w:hAnsi="Times New Roman" w:cs="Times New Roman"/>
          <w:sz w:val="24"/>
          <w:szCs w:val="24"/>
        </w:rPr>
        <w:t>,</w:t>
      </w:r>
      <w:r w:rsidR="004539A3" w:rsidRPr="00023EAD">
        <w:rPr>
          <w:rFonts w:ascii="Times New Roman" w:hAnsi="Times New Roman"/>
          <w:sz w:val="24"/>
        </w:rPr>
        <w:t xml:space="preserve"> and three months </w:t>
      </w:r>
      <w:r w:rsidR="004539A3" w:rsidRPr="00C761BB">
        <w:rPr>
          <w:rFonts w:ascii="Times New Roman" w:hAnsi="Times New Roman" w:cs="Times New Roman"/>
          <w:sz w:val="24"/>
          <w:szCs w:val="24"/>
        </w:rPr>
        <w:t xml:space="preserve">following your </w:t>
      </w:r>
      <w:r w:rsidR="004539A3" w:rsidRPr="00023EAD">
        <w:rPr>
          <w:rFonts w:ascii="Times New Roman" w:hAnsi="Times New Roman"/>
          <w:sz w:val="24"/>
        </w:rPr>
        <w:t>birthday.</w:t>
      </w:r>
    </w:p>
    <w:p w14:paraId="02D7398E" w14:textId="04B29050" w:rsidR="004B1DB3" w:rsidRPr="00023EAD" w:rsidRDefault="004B1DB3" w:rsidP="00023EAD">
      <w:pPr>
        <w:pStyle w:val="ListParagraph"/>
        <w:numPr>
          <w:ilvl w:val="0"/>
          <w:numId w:val="18"/>
        </w:numPr>
        <w:spacing w:after="0" w:line="240" w:lineRule="auto"/>
        <w:rPr>
          <w:rFonts w:ascii="Times New Roman" w:hAnsi="Times New Roman"/>
          <w:sz w:val="24"/>
          <w:u w:val="single"/>
        </w:rPr>
      </w:pPr>
      <w:r w:rsidRPr="00023EAD">
        <w:rPr>
          <w:rFonts w:ascii="Times New Roman" w:hAnsi="Times New Roman"/>
          <w:b/>
          <w:sz w:val="24"/>
        </w:rPr>
        <w:t xml:space="preserve">General </w:t>
      </w:r>
      <w:r w:rsidR="00A8383C">
        <w:rPr>
          <w:rFonts w:ascii="Times New Roman" w:hAnsi="Times New Roman" w:cs="Times New Roman"/>
          <w:b/>
          <w:sz w:val="24"/>
          <w:szCs w:val="24"/>
        </w:rPr>
        <w:t>e</w:t>
      </w:r>
      <w:r w:rsidRPr="00C761BB">
        <w:rPr>
          <w:rFonts w:ascii="Times New Roman" w:hAnsi="Times New Roman" w:cs="Times New Roman"/>
          <w:b/>
          <w:sz w:val="24"/>
          <w:szCs w:val="24"/>
        </w:rPr>
        <w:t xml:space="preserve">nrollment </w:t>
      </w:r>
      <w:r w:rsidR="00A8383C">
        <w:rPr>
          <w:rFonts w:ascii="Times New Roman" w:hAnsi="Times New Roman" w:cs="Times New Roman"/>
          <w:b/>
          <w:sz w:val="24"/>
          <w:szCs w:val="24"/>
        </w:rPr>
        <w:t>p</w:t>
      </w:r>
      <w:r w:rsidR="004539A3" w:rsidRPr="00C761BB">
        <w:rPr>
          <w:rFonts w:ascii="Times New Roman" w:hAnsi="Times New Roman" w:cs="Times New Roman"/>
          <w:b/>
          <w:sz w:val="24"/>
          <w:szCs w:val="24"/>
        </w:rPr>
        <w:t>e</w:t>
      </w:r>
      <w:r w:rsidRPr="00C761BB">
        <w:rPr>
          <w:rFonts w:ascii="Times New Roman" w:hAnsi="Times New Roman" w:cs="Times New Roman"/>
          <w:b/>
          <w:sz w:val="24"/>
          <w:szCs w:val="24"/>
        </w:rPr>
        <w:t>riod</w:t>
      </w:r>
      <w:r w:rsidR="00023EAD">
        <w:rPr>
          <w:rFonts w:ascii="Times New Roman" w:hAnsi="Times New Roman" w:cs="Times New Roman"/>
          <w:b/>
          <w:sz w:val="24"/>
          <w:szCs w:val="24"/>
        </w:rPr>
        <w:t>:</w:t>
      </w:r>
      <w:r w:rsidRPr="00C761BB">
        <w:rPr>
          <w:rFonts w:ascii="Times New Roman" w:hAnsi="Times New Roman" w:cs="Times New Roman"/>
          <w:sz w:val="24"/>
          <w:szCs w:val="24"/>
        </w:rPr>
        <w:t xml:space="preserve"> </w:t>
      </w:r>
      <w:r w:rsidR="004539A3" w:rsidRPr="00C761BB">
        <w:rPr>
          <w:rFonts w:ascii="Times New Roman" w:hAnsi="Times New Roman" w:cs="Times New Roman"/>
          <w:sz w:val="24"/>
          <w:szCs w:val="24"/>
        </w:rPr>
        <w:t>If you didn’t sign up when you were first eligible, t</w:t>
      </w:r>
      <w:r w:rsidRPr="00C761BB">
        <w:rPr>
          <w:rFonts w:ascii="Times New Roman" w:hAnsi="Times New Roman" w:cs="Times New Roman"/>
          <w:sz w:val="24"/>
          <w:szCs w:val="24"/>
        </w:rPr>
        <w:t>he</w:t>
      </w:r>
      <w:r w:rsidRPr="00023EAD">
        <w:rPr>
          <w:rFonts w:ascii="Times New Roman" w:hAnsi="Times New Roman"/>
          <w:sz w:val="24"/>
        </w:rPr>
        <w:t xml:space="preserve"> annual Medicare Part </w:t>
      </w:r>
      <w:r w:rsidR="004539A3" w:rsidRPr="00C761BB">
        <w:rPr>
          <w:rFonts w:ascii="Times New Roman" w:hAnsi="Times New Roman" w:cs="Times New Roman"/>
          <w:sz w:val="24"/>
          <w:szCs w:val="24"/>
        </w:rPr>
        <w:t xml:space="preserve">A and/or Part </w:t>
      </w:r>
      <w:r w:rsidRPr="00023EAD">
        <w:rPr>
          <w:rFonts w:ascii="Times New Roman" w:hAnsi="Times New Roman"/>
          <w:sz w:val="24"/>
        </w:rPr>
        <w:t xml:space="preserve">B </w:t>
      </w:r>
      <w:r w:rsidR="00A8383C" w:rsidRPr="00023EAD">
        <w:rPr>
          <w:rFonts w:ascii="Times New Roman" w:hAnsi="Times New Roman"/>
          <w:sz w:val="24"/>
        </w:rPr>
        <w:t>g</w:t>
      </w:r>
      <w:r w:rsidRPr="00023EAD">
        <w:rPr>
          <w:rFonts w:ascii="Times New Roman" w:hAnsi="Times New Roman"/>
          <w:sz w:val="24"/>
        </w:rPr>
        <w:t xml:space="preserve">eneral </w:t>
      </w:r>
      <w:r w:rsidR="00A8383C" w:rsidRPr="00023EAD">
        <w:rPr>
          <w:rFonts w:ascii="Times New Roman" w:hAnsi="Times New Roman"/>
          <w:sz w:val="24"/>
        </w:rPr>
        <w:t>e</w:t>
      </w:r>
      <w:r w:rsidRPr="00023EAD">
        <w:rPr>
          <w:rFonts w:ascii="Times New Roman" w:hAnsi="Times New Roman"/>
          <w:sz w:val="24"/>
        </w:rPr>
        <w:t xml:space="preserve">nrollment period begins January </w:t>
      </w:r>
      <w:r w:rsidRPr="00C761BB">
        <w:rPr>
          <w:rFonts w:ascii="Times New Roman" w:hAnsi="Times New Roman" w:cs="Times New Roman"/>
          <w:sz w:val="24"/>
          <w:szCs w:val="24"/>
        </w:rPr>
        <w:t>1</w:t>
      </w:r>
      <w:r w:rsidRPr="00023EAD">
        <w:rPr>
          <w:rFonts w:ascii="Times New Roman" w:hAnsi="Times New Roman"/>
          <w:sz w:val="24"/>
        </w:rPr>
        <w:t xml:space="preserve"> and ends March </w:t>
      </w:r>
      <w:r w:rsidRPr="00C761BB">
        <w:rPr>
          <w:rFonts w:ascii="Times New Roman" w:hAnsi="Times New Roman" w:cs="Times New Roman"/>
          <w:sz w:val="24"/>
          <w:szCs w:val="24"/>
        </w:rPr>
        <w:t>31</w:t>
      </w:r>
      <w:r w:rsidRPr="00023EAD">
        <w:rPr>
          <w:rFonts w:ascii="Times New Roman" w:hAnsi="Times New Roman"/>
          <w:sz w:val="24"/>
        </w:rPr>
        <w:t xml:space="preserve">. </w:t>
      </w:r>
    </w:p>
    <w:p w14:paraId="18C4ED8C" w14:textId="51570B1A" w:rsidR="009218ED" w:rsidRPr="00023EAD" w:rsidRDefault="009218ED" w:rsidP="00023EAD">
      <w:pPr>
        <w:pStyle w:val="ListParagraph"/>
        <w:numPr>
          <w:ilvl w:val="0"/>
          <w:numId w:val="18"/>
        </w:numPr>
        <w:spacing w:after="0" w:line="240" w:lineRule="auto"/>
        <w:rPr>
          <w:rFonts w:ascii="Times New Roman" w:hAnsi="Times New Roman"/>
          <w:sz w:val="24"/>
        </w:rPr>
      </w:pPr>
      <w:r w:rsidRPr="00023EAD">
        <w:rPr>
          <w:rFonts w:ascii="Times New Roman" w:hAnsi="Times New Roman"/>
          <w:b/>
          <w:sz w:val="24"/>
        </w:rPr>
        <w:t xml:space="preserve">Special </w:t>
      </w:r>
      <w:r w:rsidR="00A8383C">
        <w:rPr>
          <w:rFonts w:ascii="Times New Roman" w:hAnsi="Times New Roman" w:cs="Times New Roman"/>
          <w:b/>
          <w:sz w:val="24"/>
          <w:szCs w:val="24"/>
        </w:rPr>
        <w:t>e</w:t>
      </w:r>
      <w:r w:rsidRPr="00C761BB">
        <w:rPr>
          <w:rFonts w:ascii="Times New Roman" w:hAnsi="Times New Roman" w:cs="Times New Roman"/>
          <w:b/>
          <w:sz w:val="24"/>
          <w:szCs w:val="24"/>
        </w:rPr>
        <w:t xml:space="preserve">nrollment </w:t>
      </w:r>
      <w:r w:rsidR="00A8383C">
        <w:rPr>
          <w:rFonts w:ascii="Times New Roman" w:hAnsi="Times New Roman" w:cs="Times New Roman"/>
          <w:b/>
          <w:sz w:val="24"/>
          <w:szCs w:val="24"/>
        </w:rPr>
        <w:t>p</w:t>
      </w:r>
      <w:r w:rsidRPr="00C761BB">
        <w:rPr>
          <w:rFonts w:ascii="Times New Roman" w:hAnsi="Times New Roman" w:cs="Times New Roman"/>
          <w:b/>
          <w:sz w:val="24"/>
          <w:szCs w:val="24"/>
        </w:rPr>
        <w:t>eriod</w:t>
      </w:r>
      <w:r w:rsidR="00023EAD">
        <w:rPr>
          <w:rFonts w:ascii="Times New Roman" w:hAnsi="Times New Roman" w:cs="Times New Roman"/>
          <w:b/>
          <w:sz w:val="24"/>
          <w:szCs w:val="24"/>
        </w:rPr>
        <w:t>:</w:t>
      </w:r>
      <w:r w:rsidRPr="00023EAD">
        <w:rPr>
          <w:rFonts w:ascii="Times New Roman" w:hAnsi="Times New Roman"/>
          <w:sz w:val="24"/>
        </w:rPr>
        <w:t xml:space="preserve"> The special enrollment period </w:t>
      </w:r>
      <w:r w:rsidR="009F5332">
        <w:rPr>
          <w:rFonts w:ascii="Times New Roman" w:hAnsi="Times New Roman" w:cs="Times New Roman"/>
          <w:sz w:val="24"/>
          <w:szCs w:val="24"/>
        </w:rPr>
        <w:t>begins</w:t>
      </w:r>
      <w:r w:rsidRPr="00C761BB">
        <w:rPr>
          <w:rFonts w:ascii="Times New Roman" w:hAnsi="Times New Roman" w:cs="Times New Roman"/>
          <w:sz w:val="24"/>
          <w:szCs w:val="24"/>
        </w:rPr>
        <w:t xml:space="preserve"> </w:t>
      </w:r>
      <w:r w:rsidR="00C761BB" w:rsidRPr="00C761BB">
        <w:rPr>
          <w:rFonts w:ascii="Times New Roman" w:hAnsi="Times New Roman" w:cs="Times New Roman"/>
          <w:sz w:val="24"/>
          <w:szCs w:val="24"/>
        </w:rPr>
        <w:t>when</w:t>
      </w:r>
      <w:r w:rsidRPr="00023EAD">
        <w:rPr>
          <w:rFonts w:ascii="Times New Roman" w:hAnsi="Times New Roman"/>
          <w:sz w:val="24"/>
        </w:rPr>
        <w:t xml:space="preserve"> </w:t>
      </w:r>
      <w:r w:rsidR="007D404A" w:rsidRPr="00023EAD">
        <w:rPr>
          <w:rFonts w:ascii="Times New Roman" w:hAnsi="Times New Roman"/>
          <w:sz w:val="24"/>
        </w:rPr>
        <w:t xml:space="preserve">your </w:t>
      </w:r>
      <w:r w:rsidRPr="00023EAD">
        <w:rPr>
          <w:rFonts w:ascii="Times New Roman" w:hAnsi="Times New Roman"/>
          <w:sz w:val="24"/>
        </w:rPr>
        <w:t>employment ends.</w:t>
      </w:r>
      <w:r w:rsidR="000C3B09" w:rsidRPr="00023EAD">
        <w:rPr>
          <w:rFonts w:ascii="Times New Roman" w:hAnsi="Times New Roman"/>
          <w:sz w:val="24"/>
        </w:rPr>
        <w:t xml:space="preserve"> </w:t>
      </w:r>
      <w:r w:rsidR="00C761BB" w:rsidRPr="00C761BB">
        <w:rPr>
          <w:rFonts w:ascii="Times New Roman" w:hAnsi="Times New Roman" w:cs="Times New Roman"/>
          <w:sz w:val="24"/>
          <w:szCs w:val="24"/>
        </w:rPr>
        <w:t>If you</w:t>
      </w:r>
      <w:r w:rsidRPr="00023EAD">
        <w:rPr>
          <w:rFonts w:ascii="Times New Roman" w:hAnsi="Times New Roman"/>
          <w:sz w:val="24"/>
        </w:rPr>
        <w:t xml:space="preserve"> continue to work after </w:t>
      </w:r>
      <w:r w:rsidR="00C761BB" w:rsidRPr="00C761BB">
        <w:rPr>
          <w:rFonts w:ascii="Times New Roman" w:hAnsi="Times New Roman" w:cs="Times New Roman"/>
          <w:sz w:val="24"/>
          <w:szCs w:val="24"/>
        </w:rPr>
        <w:t>your</w:t>
      </w:r>
      <w:r w:rsidR="00C761BB" w:rsidRPr="00023EAD">
        <w:rPr>
          <w:rFonts w:ascii="Times New Roman" w:hAnsi="Times New Roman"/>
          <w:sz w:val="24"/>
        </w:rPr>
        <w:t xml:space="preserve"> </w:t>
      </w:r>
      <w:r w:rsidRPr="00023EAD">
        <w:rPr>
          <w:rFonts w:ascii="Times New Roman" w:hAnsi="Times New Roman"/>
          <w:sz w:val="24"/>
        </w:rPr>
        <w:t>65</w:t>
      </w:r>
      <w:r w:rsidRPr="00CB3C3F">
        <w:rPr>
          <w:rFonts w:ascii="Times New Roman" w:hAnsi="Times New Roman"/>
          <w:sz w:val="24"/>
        </w:rPr>
        <w:t>th</w:t>
      </w:r>
      <w:r w:rsidRPr="00023EAD">
        <w:rPr>
          <w:rFonts w:ascii="Times New Roman" w:hAnsi="Times New Roman"/>
          <w:sz w:val="24"/>
        </w:rPr>
        <w:t xml:space="preserve"> birthday and have employer health insurance</w:t>
      </w:r>
      <w:r w:rsidR="00C761BB" w:rsidRPr="00C761BB">
        <w:rPr>
          <w:rFonts w:ascii="Times New Roman" w:hAnsi="Times New Roman" w:cs="Times New Roman"/>
          <w:sz w:val="24"/>
          <w:szCs w:val="24"/>
        </w:rPr>
        <w:t>, you</w:t>
      </w:r>
      <w:r w:rsidRPr="00023EAD">
        <w:rPr>
          <w:rFonts w:ascii="Times New Roman" w:hAnsi="Times New Roman"/>
          <w:sz w:val="24"/>
        </w:rPr>
        <w:t xml:space="preserve"> must enroll in </w:t>
      </w:r>
      <w:r w:rsidR="00B9517E" w:rsidRPr="00023EAD">
        <w:rPr>
          <w:rFonts w:ascii="Times New Roman" w:hAnsi="Times New Roman"/>
          <w:sz w:val="24"/>
        </w:rPr>
        <w:t xml:space="preserve">Part </w:t>
      </w:r>
      <w:r w:rsidR="00B9517E">
        <w:rPr>
          <w:rFonts w:ascii="Times New Roman" w:hAnsi="Times New Roman" w:cs="Times New Roman"/>
          <w:sz w:val="24"/>
          <w:szCs w:val="24"/>
        </w:rPr>
        <w:t xml:space="preserve">A and/or </w:t>
      </w:r>
      <w:r w:rsidRPr="00C761BB">
        <w:rPr>
          <w:rFonts w:ascii="Times New Roman" w:hAnsi="Times New Roman" w:cs="Times New Roman"/>
          <w:sz w:val="24"/>
          <w:szCs w:val="24"/>
        </w:rPr>
        <w:t xml:space="preserve">Part </w:t>
      </w:r>
      <w:r w:rsidRPr="00023EAD">
        <w:rPr>
          <w:rFonts w:ascii="Times New Roman" w:hAnsi="Times New Roman"/>
          <w:sz w:val="24"/>
        </w:rPr>
        <w:t xml:space="preserve">B within eight months of </w:t>
      </w:r>
      <w:r w:rsidR="00C761BB" w:rsidRPr="00C761BB">
        <w:rPr>
          <w:rFonts w:ascii="Times New Roman" w:hAnsi="Times New Roman" w:cs="Times New Roman"/>
          <w:sz w:val="24"/>
          <w:szCs w:val="24"/>
        </w:rPr>
        <w:t>your</w:t>
      </w:r>
      <w:r w:rsidRPr="00023EAD">
        <w:rPr>
          <w:rFonts w:ascii="Times New Roman" w:hAnsi="Times New Roman"/>
          <w:sz w:val="24"/>
        </w:rPr>
        <w:t xml:space="preserve"> last date of employment.</w:t>
      </w:r>
      <w:r w:rsidR="000C3B09" w:rsidRPr="00023EAD">
        <w:rPr>
          <w:rFonts w:ascii="Times New Roman" w:hAnsi="Times New Roman"/>
          <w:sz w:val="24"/>
        </w:rPr>
        <w:t xml:space="preserve"> </w:t>
      </w:r>
      <w:r w:rsidRPr="00023EAD">
        <w:rPr>
          <w:rFonts w:ascii="Times New Roman" w:hAnsi="Times New Roman"/>
          <w:sz w:val="24"/>
        </w:rPr>
        <w:t>The eight</w:t>
      </w:r>
      <w:r w:rsidR="000C3B09" w:rsidRPr="00B9517E">
        <w:rPr>
          <w:rFonts w:ascii="Times New Roman" w:hAnsi="Times New Roman" w:cs="Times New Roman"/>
          <w:b/>
          <w:sz w:val="24"/>
          <w:szCs w:val="24"/>
        </w:rPr>
        <w:t>-</w:t>
      </w:r>
      <w:r w:rsidRPr="00023EAD">
        <w:rPr>
          <w:rFonts w:ascii="Times New Roman" w:hAnsi="Times New Roman"/>
          <w:sz w:val="24"/>
        </w:rPr>
        <w:t>month period also applies to spouses who are eligible for Medicare and used employer health insurance.</w:t>
      </w:r>
      <w:r w:rsidR="000C3B09" w:rsidRPr="00023EAD">
        <w:rPr>
          <w:rFonts w:ascii="Times New Roman" w:hAnsi="Times New Roman"/>
          <w:sz w:val="24"/>
        </w:rPr>
        <w:t xml:space="preserve"> </w:t>
      </w:r>
      <w:r w:rsidRPr="00023EAD">
        <w:rPr>
          <w:rFonts w:ascii="Times New Roman" w:hAnsi="Times New Roman"/>
          <w:sz w:val="24"/>
        </w:rPr>
        <w:t xml:space="preserve">Enrolling in Part B during the special enrollment period </w:t>
      </w:r>
      <w:r w:rsidR="00C761BB" w:rsidRPr="00C761BB">
        <w:rPr>
          <w:rFonts w:ascii="Times New Roman" w:hAnsi="Times New Roman" w:cs="Times New Roman"/>
          <w:sz w:val="24"/>
          <w:szCs w:val="24"/>
        </w:rPr>
        <w:t xml:space="preserve">generally </w:t>
      </w:r>
      <w:r w:rsidRPr="00C761BB">
        <w:rPr>
          <w:rFonts w:ascii="Times New Roman" w:hAnsi="Times New Roman" w:cs="Times New Roman"/>
          <w:sz w:val="24"/>
          <w:szCs w:val="24"/>
        </w:rPr>
        <w:t>avoid</w:t>
      </w:r>
      <w:r w:rsidR="009F5332">
        <w:rPr>
          <w:rFonts w:ascii="Times New Roman" w:hAnsi="Times New Roman" w:cs="Times New Roman"/>
          <w:sz w:val="24"/>
          <w:szCs w:val="24"/>
        </w:rPr>
        <w:t>s</w:t>
      </w:r>
      <w:r w:rsidRPr="00023EAD">
        <w:rPr>
          <w:rFonts w:ascii="Times New Roman" w:hAnsi="Times New Roman"/>
          <w:sz w:val="24"/>
        </w:rPr>
        <w:t xml:space="preserve"> the 10</w:t>
      </w:r>
      <w:r w:rsidR="00C761BB" w:rsidRPr="00C761BB">
        <w:rPr>
          <w:rFonts w:ascii="Times New Roman" w:hAnsi="Times New Roman" w:cs="Times New Roman"/>
          <w:b/>
          <w:sz w:val="24"/>
          <w:szCs w:val="24"/>
        </w:rPr>
        <w:t>-</w:t>
      </w:r>
      <w:r w:rsidR="00C761BB" w:rsidRPr="00C761BB">
        <w:rPr>
          <w:rFonts w:ascii="Times New Roman" w:hAnsi="Times New Roman" w:cs="Times New Roman"/>
          <w:sz w:val="24"/>
          <w:szCs w:val="24"/>
        </w:rPr>
        <w:t>percent</w:t>
      </w:r>
      <w:r w:rsidRPr="00023EAD">
        <w:rPr>
          <w:rFonts w:ascii="Times New Roman" w:hAnsi="Times New Roman"/>
          <w:sz w:val="24"/>
        </w:rPr>
        <w:t xml:space="preserve"> penalty</w:t>
      </w:r>
      <w:r w:rsidR="00023EAD">
        <w:rPr>
          <w:rFonts w:ascii="Times New Roman" w:hAnsi="Times New Roman"/>
          <w:sz w:val="24"/>
        </w:rPr>
        <w:t xml:space="preserve"> assessed for late enrollment</w:t>
      </w:r>
      <w:r w:rsidRPr="00023EAD">
        <w:rPr>
          <w:rFonts w:ascii="Times New Roman" w:hAnsi="Times New Roman"/>
          <w:sz w:val="24"/>
        </w:rPr>
        <w:t>.</w:t>
      </w:r>
    </w:p>
    <w:p w14:paraId="676DA7E1" w14:textId="4717DED4" w:rsidR="00B9517E" w:rsidRDefault="00B9517E" w:rsidP="00B9517E">
      <w:pPr>
        <w:spacing w:after="0" w:line="240" w:lineRule="auto"/>
        <w:rPr>
          <w:rFonts w:ascii="Times New Roman" w:hAnsi="Times New Roman" w:cs="Times New Roman"/>
          <w:sz w:val="24"/>
          <w:szCs w:val="24"/>
          <w:u w:val="single"/>
        </w:rPr>
      </w:pPr>
    </w:p>
    <w:p w14:paraId="635F6006" w14:textId="62FD2E58" w:rsidR="00023EAD" w:rsidRPr="000821C5" w:rsidRDefault="00023EAD" w:rsidP="00023EAD">
      <w:pPr>
        <w:spacing w:after="0" w:line="240" w:lineRule="auto"/>
        <w:rPr>
          <w:rFonts w:ascii="Times New Roman" w:hAnsi="Times New Roman" w:cs="Times New Roman"/>
          <w:sz w:val="24"/>
          <w:szCs w:val="24"/>
          <w:u w:val="single"/>
        </w:rPr>
      </w:pPr>
      <w:r w:rsidRPr="000821C5">
        <w:rPr>
          <w:rFonts w:ascii="Times New Roman" w:hAnsi="Times New Roman" w:cs="Times New Roman"/>
          <w:sz w:val="24"/>
          <w:szCs w:val="24"/>
        </w:rPr>
        <w:t xml:space="preserve">You may enroll online at </w:t>
      </w:r>
      <w:hyperlink r:id="rId8" w:history="1">
        <w:r w:rsidRPr="00FE3CDF">
          <w:rPr>
            <w:rStyle w:val="Hyperlink"/>
            <w:rFonts w:ascii="Times New Roman" w:hAnsi="Times New Roman" w:cs="Times New Roman"/>
            <w:b/>
            <w:i/>
            <w:sz w:val="24"/>
            <w:szCs w:val="24"/>
          </w:rPr>
          <w:t>www.medicare.gov</w:t>
        </w:r>
      </w:hyperlink>
      <w:r w:rsidRPr="000821C5">
        <w:rPr>
          <w:rFonts w:ascii="Times New Roman" w:hAnsi="Times New Roman" w:cs="Times New Roman"/>
          <w:sz w:val="24"/>
          <w:szCs w:val="24"/>
        </w:rPr>
        <w:t xml:space="preserve"> or in person at a local social security office.</w:t>
      </w:r>
    </w:p>
    <w:p w14:paraId="5CF39F91" w14:textId="77777777" w:rsidR="00023EAD" w:rsidRDefault="00023EAD" w:rsidP="00023EAD">
      <w:pPr>
        <w:spacing w:after="0" w:line="240" w:lineRule="auto"/>
        <w:rPr>
          <w:rFonts w:ascii="Times New Roman" w:hAnsi="Times New Roman" w:cs="Times New Roman"/>
          <w:sz w:val="24"/>
          <w:szCs w:val="24"/>
        </w:rPr>
      </w:pPr>
    </w:p>
    <w:p w14:paraId="093D7245" w14:textId="54FB698D" w:rsidR="00023EAD" w:rsidRPr="000821C5" w:rsidRDefault="00023EAD" w:rsidP="00023EAD">
      <w:pPr>
        <w:spacing w:after="0" w:line="240" w:lineRule="auto"/>
        <w:rPr>
          <w:rFonts w:ascii="Times New Roman" w:hAnsi="Times New Roman" w:cs="Times New Roman"/>
          <w:sz w:val="24"/>
          <w:szCs w:val="24"/>
          <w:u w:val="single"/>
        </w:rPr>
      </w:pPr>
      <w:r w:rsidRPr="000821C5">
        <w:rPr>
          <w:rFonts w:ascii="Times New Roman" w:hAnsi="Times New Roman" w:cs="Times New Roman"/>
          <w:sz w:val="24"/>
          <w:szCs w:val="24"/>
        </w:rPr>
        <w:t xml:space="preserve">For more information about Medicare, visit the </w:t>
      </w:r>
      <w:r w:rsidRPr="007B027A">
        <w:rPr>
          <w:rFonts w:ascii="Times New Roman" w:hAnsi="Times New Roman" w:cs="Times New Roman"/>
          <w:sz w:val="24"/>
          <w:szCs w:val="24"/>
        </w:rPr>
        <w:t>Getting Started</w:t>
      </w:r>
      <w:r w:rsidRPr="000821C5">
        <w:rPr>
          <w:rFonts w:ascii="Times New Roman" w:hAnsi="Times New Roman" w:cs="Times New Roman"/>
          <w:sz w:val="24"/>
          <w:szCs w:val="24"/>
        </w:rPr>
        <w:t xml:space="preserve"> </w:t>
      </w:r>
      <w:r>
        <w:rPr>
          <w:rFonts w:ascii="Times New Roman" w:hAnsi="Times New Roman" w:cs="Times New Roman"/>
          <w:sz w:val="24"/>
          <w:szCs w:val="24"/>
        </w:rPr>
        <w:t xml:space="preserve">with Medicare </w:t>
      </w:r>
      <w:r w:rsidRPr="000821C5">
        <w:rPr>
          <w:rFonts w:ascii="Times New Roman" w:hAnsi="Times New Roman" w:cs="Times New Roman"/>
          <w:sz w:val="24"/>
          <w:szCs w:val="24"/>
        </w:rPr>
        <w:t xml:space="preserve">page at </w:t>
      </w:r>
      <w:hyperlink r:id="rId9" w:history="1">
        <w:r w:rsidRPr="00FE3CDF">
          <w:rPr>
            <w:rStyle w:val="Hyperlink"/>
            <w:rFonts w:ascii="Times New Roman" w:hAnsi="Times New Roman" w:cs="Times New Roman"/>
            <w:b/>
            <w:i/>
            <w:sz w:val="24"/>
            <w:szCs w:val="24"/>
          </w:rPr>
          <w:t>www.medicare.gov/people-like-me/new-to-medicare/getting-started-with-medicare.html</w:t>
        </w:r>
      </w:hyperlink>
      <w:r w:rsidRPr="000821C5">
        <w:rPr>
          <w:rFonts w:ascii="Times New Roman" w:hAnsi="Times New Roman" w:cs="Times New Roman"/>
          <w:sz w:val="24"/>
          <w:szCs w:val="24"/>
        </w:rPr>
        <w:t xml:space="preserve"> </w:t>
      </w:r>
    </w:p>
    <w:p w14:paraId="79CC3484" w14:textId="77777777" w:rsidR="00023EAD" w:rsidRPr="00B9517E" w:rsidRDefault="00023EAD" w:rsidP="00B9517E">
      <w:pPr>
        <w:spacing w:after="0" w:line="240" w:lineRule="auto"/>
        <w:rPr>
          <w:rFonts w:ascii="Times New Roman" w:hAnsi="Times New Roman" w:cs="Times New Roman"/>
          <w:sz w:val="24"/>
          <w:szCs w:val="24"/>
          <w:u w:val="single"/>
        </w:rPr>
      </w:pPr>
    </w:p>
    <w:p w14:paraId="2B138311" w14:textId="1A5B9961" w:rsidR="005D6DDC" w:rsidRPr="00023EAD" w:rsidRDefault="005D6DDC" w:rsidP="00023EAD">
      <w:pPr>
        <w:spacing w:after="0" w:line="240" w:lineRule="auto"/>
        <w:rPr>
          <w:rFonts w:ascii="Times New Roman" w:hAnsi="Times New Roman"/>
          <w:b/>
          <w:sz w:val="24"/>
        </w:rPr>
      </w:pPr>
      <w:r w:rsidRPr="00023EAD">
        <w:rPr>
          <w:rFonts w:ascii="Times New Roman" w:hAnsi="Times New Roman"/>
          <w:b/>
          <w:sz w:val="24"/>
        </w:rPr>
        <w:t xml:space="preserve">What are </w:t>
      </w:r>
      <w:r w:rsidR="009F5332">
        <w:rPr>
          <w:rFonts w:ascii="Times New Roman" w:hAnsi="Times New Roman" w:cs="Times New Roman"/>
          <w:b/>
          <w:sz w:val="24"/>
          <w:szCs w:val="24"/>
        </w:rPr>
        <w:t>my</w:t>
      </w:r>
      <w:r w:rsidRPr="00B9517E">
        <w:rPr>
          <w:rFonts w:ascii="Times New Roman" w:hAnsi="Times New Roman" w:cs="Times New Roman"/>
          <w:b/>
          <w:sz w:val="24"/>
          <w:szCs w:val="24"/>
        </w:rPr>
        <w:t xml:space="preserve"> </w:t>
      </w:r>
      <w:r w:rsidR="007C0B8A">
        <w:rPr>
          <w:rFonts w:ascii="Times New Roman" w:hAnsi="Times New Roman" w:cs="Times New Roman"/>
          <w:b/>
          <w:sz w:val="24"/>
          <w:szCs w:val="24"/>
        </w:rPr>
        <w:t>o</w:t>
      </w:r>
      <w:r w:rsidR="00130D6B" w:rsidRPr="00B9517E">
        <w:rPr>
          <w:rFonts w:ascii="Times New Roman" w:hAnsi="Times New Roman" w:cs="Times New Roman"/>
          <w:b/>
          <w:sz w:val="24"/>
          <w:szCs w:val="24"/>
        </w:rPr>
        <w:t>ut</w:t>
      </w:r>
      <w:r w:rsidR="00130D6B" w:rsidRPr="00023EAD">
        <w:rPr>
          <w:rFonts w:ascii="Times New Roman" w:hAnsi="Times New Roman"/>
          <w:b/>
          <w:sz w:val="24"/>
        </w:rPr>
        <w:t>-of-</w:t>
      </w:r>
      <w:r w:rsidR="007C0B8A">
        <w:rPr>
          <w:rFonts w:ascii="Times New Roman" w:hAnsi="Times New Roman" w:cs="Times New Roman"/>
          <w:b/>
          <w:sz w:val="24"/>
          <w:szCs w:val="24"/>
        </w:rPr>
        <w:t>p</w:t>
      </w:r>
      <w:r w:rsidRPr="00B9517E">
        <w:rPr>
          <w:rFonts w:ascii="Times New Roman" w:hAnsi="Times New Roman" w:cs="Times New Roman"/>
          <w:b/>
          <w:sz w:val="24"/>
          <w:szCs w:val="24"/>
        </w:rPr>
        <w:t xml:space="preserve">ocket </w:t>
      </w:r>
      <w:r w:rsidR="007C0B8A">
        <w:rPr>
          <w:rFonts w:ascii="Times New Roman" w:hAnsi="Times New Roman" w:cs="Times New Roman"/>
          <w:b/>
          <w:sz w:val="24"/>
          <w:szCs w:val="24"/>
        </w:rPr>
        <w:t>e</w:t>
      </w:r>
      <w:r w:rsidRPr="00B9517E">
        <w:rPr>
          <w:rFonts w:ascii="Times New Roman" w:hAnsi="Times New Roman" w:cs="Times New Roman"/>
          <w:b/>
          <w:sz w:val="24"/>
          <w:szCs w:val="24"/>
        </w:rPr>
        <w:t>xpenses</w:t>
      </w:r>
      <w:r w:rsidRPr="00023EAD">
        <w:rPr>
          <w:rFonts w:ascii="Times New Roman" w:hAnsi="Times New Roman"/>
          <w:b/>
          <w:sz w:val="24"/>
        </w:rPr>
        <w:t>?</w:t>
      </w:r>
    </w:p>
    <w:p w14:paraId="74CFC877" w14:textId="304CB1FD" w:rsidR="00023EAD" w:rsidRDefault="00023EAD" w:rsidP="00023EAD">
      <w:pPr>
        <w:spacing w:after="0" w:line="240" w:lineRule="auto"/>
        <w:rPr>
          <w:rFonts w:ascii="Times New Roman" w:hAnsi="Times New Roman" w:cs="Times New Roman"/>
          <w:sz w:val="24"/>
          <w:szCs w:val="24"/>
        </w:rPr>
      </w:pPr>
      <w:r>
        <w:rPr>
          <w:rFonts w:ascii="Times New Roman" w:hAnsi="Times New Roman" w:cs="Times New Roman"/>
          <w:sz w:val="24"/>
          <w:szCs w:val="24"/>
        </w:rPr>
        <w:t>Part B</w:t>
      </w:r>
      <w:r w:rsidRPr="009710C3">
        <w:rPr>
          <w:rFonts w:ascii="Times New Roman" w:hAnsi="Times New Roman" w:cs="Times New Roman"/>
          <w:sz w:val="24"/>
          <w:szCs w:val="24"/>
        </w:rPr>
        <w:t xml:space="preserve"> premium and deductible</w:t>
      </w:r>
      <w:r>
        <w:rPr>
          <w:rFonts w:ascii="Times New Roman" w:hAnsi="Times New Roman" w:cs="Times New Roman"/>
          <w:sz w:val="24"/>
          <w:szCs w:val="24"/>
        </w:rPr>
        <w:t xml:space="preserve"> costs</w:t>
      </w:r>
      <w:r w:rsidRPr="009710C3">
        <w:rPr>
          <w:rFonts w:ascii="Times New Roman" w:hAnsi="Times New Roman" w:cs="Times New Roman"/>
          <w:sz w:val="24"/>
          <w:szCs w:val="24"/>
        </w:rPr>
        <w:t xml:space="preserve"> </w:t>
      </w:r>
      <w:r>
        <w:rPr>
          <w:rFonts w:ascii="Times New Roman" w:hAnsi="Times New Roman" w:cs="Times New Roman"/>
          <w:sz w:val="24"/>
          <w:szCs w:val="24"/>
        </w:rPr>
        <w:t xml:space="preserve">are listed within </w:t>
      </w:r>
      <w:r w:rsidRPr="009710C3">
        <w:rPr>
          <w:rFonts w:ascii="Times New Roman" w:hAnsi="Times New Roman" w:cs="Times New Roman"/>
          <w:sz w:val="24"/>
          <w:szCs w:val="24"/>
        </w:rPr>
        <w:t xml:space="preserve">the </w:t>
      </w:r>
      <w:r w:rsidRPr="007B027A">
        <w:rPr>
          <w:rFonts w:ascii="Times New Roman" w:hAnsi="Times New Roman" w:cs="Times New Roman"/>
          <w:sz w:val="24"/>
          <w:szCs w:val="24"/>
        </w:rPr>
        <w:t>Your Medicare Costs</w:t>
      </w:r>
      <w:r>
        <w:rPr>
          <w:rFonts w:ascii="Times New Roman" w:hAnsi="Times New Roman" w:cs="Times New Roman"/>
          <w:sz w:val="24"/>
          <w:szCs w:val="24"/>
        </w:rPr>
        <w:t xml:space="preserve"> </w:t>
      </w:r>
      <w:r w:rsidRPr="009710C3">
        <w:rPr>
          <w:rFonts w:ascii="Times New Roman" w:hAnsi="Times New Roman" w:cs="Times New Roman"/>
          <w:sz w:val="24"/>
          <w:szCs w:val="24"/>
        </w:rPr>
        <w:t xml:space="preserve">tab </w:t>
      </w:r>
      <w:r>
        <w:rPr>
          <w:rFonts w:ascii="Times New Roman" w:hAnsi="Times New Roman" w:cs="Times New Roman"/>
          <w:sz w:val="24"/>
          <w:szCs w:val="24"/>
        </w:rPr>
        <w:t xml:space="preserve">at </w:t>
      </w:r>
      <w:hyperlink r:id="rId10" w:history="1">
        <w:r w:rsidRPr="00FE3CDF">
          <w:rPr>
            <w:rStyle w:val="Hyperlink"/>
            <w:rFonts w:ascii="Times New Roman" w:hAnsi="Times New Roman" w:cs="Times New Roman"/>
            <w:b/>
            <w:i/>
            <w:sz w:val="24"/>
            <w:szCs w:val="24"/>
          </w:rPr>
          <w:t>www.medicare.gov</w:t>
        </w:r>
      </w:hyperlink>
      <w:r>
        <w:rPr>
          <w:rFonts w:ascii="Times New Roman" w:hAnsi="Times New Roman" w:cs="Times New Roman"/>
          <w:sz w:val="24"/>
          <w:szCs w:val="24"/>
        </w:rPr>
        <w:t>. Click the “</w:t>
      </w:r>
      <w:r w:rsidRPr="007B027A">
        <w:rPr>
          <w:rFonts w:ascii="Times New Roman" w:hAnsi="Times New Roman" w:cs="Times New Roman"/>
          <w:sz w:val="24"/>
          <w:szCs w:val="24"/>
        </w:rPr>
        <w:t xml:space="preserve">Medicare </w:t>
      </w:r>
      <w:r w:rsidR="00FE3CDF">
        <w:rPr>
          <w:rFonts w:ascii="Times New Roman" w:hAnsi="Times New Roman" w:cs="Times New Roman"/>
          <w:sz w:val="24"/>
          <w:szCs w:val="24"/>
        </w:rPr>
        <w:t>2018</w:t>
      </w:r>
      <w:r w:rsidRPr="007B027A">
        <w:rPr>
          <w:rFonts w:ascii="Times New Roman" w:hAnsi="Times New Roman" w:cs="Times New Roman"/>
          <w:sz w:val="24"/>
          <w:szCs w:val="24"/>
        </w:rPr>
        <w:t xml:space="preserve"> costs at a glance</w:t>
      </w:r>
      <w:r>
        <w:rPr>
          <w:rFonts w:ascii="Times New Roman" w:hAnsi="Times New Roman" w:cs="Times New Roman"/>
          <w:sz w:val="24"/>
          <w:szCs w:val="24"/>
        </w:rPr>
        <w:t>”</w:t>
      </w:r>
      <w:r w:rsidRPr="009710C3">
        <w:rPr>
          <w:rFonts w:ascii="Times New Roman" w:hAnsi="Times New Roman" w:cs="Times New Roman"/>
          <w:sz w:val="24"/>
          <w:szCs w:val="24"/>
        </w:rPr>
        <w:t xml:space="preserve"> </w:t>
      </w:r>
      <w:r>
        <w:rPr>
          <w:rFonts w:ascii="Times New Roman" w:hAnsi="Times New Roman" w:cs="Times New Roman"/>
          <w:sz w:val="24"/>
          <w:szCs w:val="24"/>
        </w:rPr>
        <w:t>link for in-patient deductible and</w:t>
      </w:r>
      <w:r w:rsidRPr="009710C3">
        <w:rPr>
          <w:rFonts w:ascii="Times New Roman" w:hAnsi="Times New Roman" w:cs="Times New Roman"/>
          <w:sz w:val="24"/>
          <w:szCs w:val="24"/>
        </w:rPr>
        <w:t xml:space="preserve"> coinsurance rates.</w:t>
      </w:r>
      <w:r w:rsidR="00FE3CDF">
        <w:rPr>
          <w:rFonts w:ascii="Times New Roman" w:hAnsi="Times New Roman" w:cs="Times New Roman"/>
          <w:sz w:val="24"/>
          <w:szCs w:val="24"/>
        </w:rPr>
        <w:t xml:space="preserve"> </w:t>
      </w:r>
      <w:hyperlink r:id="rId11" w:history="1">
        <w:r w:rsidR="00FE3CDF" w:rsidRPr="00FE3CDF">
          <w:rPr>
            <w:rStyle w:val="Hyperlink"/>
            <w:rFonts w:ascii="Times New Roman" w:hAnsi="Times New Roman" w:cs="Times New Roman"/>
            <w:sz w:val="24"/>
            <w:szCs w:val="24"/>
          </w:rPr>
          <w:t>https://www.medicare.gov/your-medicare-costs/costs-at-a-glance/costs-at-glance.html</w:t>
        </w:r>
      </w:hyperlink>
    </w:p>
    <w:p w14:paraId="770D534E" w14:textId="77777777" w:rsidR="00023EAD" w:rsidRPr="00023EAD" w:rsidRDefault="00023EAD" w:rsidP="00023EAD">
      <w:pPr>
        <w:spacing w:after="0" w:line="240" w:lineRule="auto"/>
        <w:rPr>
          <w:rFonts w:ascii="Times New Roman" w:hAnsi="Times New Roman"/>
          <w:sz w:val="24"/>
        </w:rPr>
      </w:pPr>
    </w:p>
    <w:p w14:paraId="266446EC" w14:textId="15E2ECC2" w:rsidR="001D7E1C" w:rsidRPr="001A4147" w:rsidRDefault="006E279A" w:rsidP="00023EAD">
      <w:pPr>
        <w:pStyle w:val="CommentText"/>
        <w:numPr>
          <w:ilvl w:val="0"/>
          <w:numId w:val="19"/>
        </w:numPr>
        <w:spacing w:after="0"/>
        <w:rPr>
          <w:rFonts w:ascii="Times New Roman" w:hAnsi="Times New Roman"/>
          <w:sz w:val="24"/>
          <w:u w:val="single"/>
        </w:rPr>
      </w:pPr>
      <w:r w:rsidRPr="007C0B8A">
        <w:rPr>
          <w:rFonts w:ascii="Times New Roman" w:hAnsi="Times New Roman" w:cs="Times New Roman"/>
          <w:b/>
          <w:sz w:val="24"/>
          <w:szCs w:val="24"/>
        </w:rPr>
        <w:t>P</w:t>
      </w:r>
      <w:r w:rsidR="007C0B8A">
        <w:rPr>
          <w:rFonts w:ascii="Times New Roman" w:hAnsi="Times New Roman" w:cs="Times New Roman"/>
          <w:b/>
          <w:sz w:val="24"/>
          <w:szCs w:val="24"/>
        </w:rPr>
        <w:t>art B p</w:t>
      </w:r>
      <w:r w:rsidRPr="007C0B8A">
        <w:rPr>
          <w:rFonts w:ascii="Times New Roman" w:hAnsi="Times New Roman" w:cs="Times New Roman"/>
          <w:b/>
          <w:sz w:val="24"/>
          <w:szCs w:val="24"/>
        </w:rPr>
        <w:t>remiums</w:t>
      </w:r>
      <w:r w:rsidR="001A4147">
        <w:rPr>
          <w:rFonts w:ascii="Times New Roman" w:hAnsi="Times New Roman" w:cs="Times New Roman"/>
          <w:b/>
          <w:sz w:val="24"/>
          <w:szCs w:val="24"/>
        </w:rPr>
        <w:t>:</w:t>
      </w:r>
      <w:r w:rsidRPr="000C3B09">
        <w:rPr>
          <w:rFonts w:ascii="Times New Roman" w:hAnsi="Times New Roman" w:cs="Times New Roman"/>
          <w:sz w:val="24"/>
          <w:szCs w:val="24"/>
        </w:rPr>
        <w:t xml:space="preserve"> </w:t>
      </w:r>
      <w:r w:rsidR="007C0B8A">
        <w:rPr>
          <w:rFonts w:ascii="Times New Roman" w:hAnsi="Times New Roman" w:cs="Times New Roman"/>
          <w:sz w:val="24"/>
          <w:szCs w:val="24"/>
        </w:rPr>
        <w:t>You pay a premium each month for Part B insurance. Most people pay the standard</w:t>
      </w:r>
      <w:r w:rsidR="000808BB">
        <w:rPr>
          <w:rFonts w:ascii="Times New Roman" w:hAnsi="Times New Roman" w:cs="Times New Roman"/>
          <w:sz w:val="24"/>
          <w:szCs w:val="24"/>
        </w:rPr>
        <w:t xml:space="preserve"> premium</w:t>
      </w:r>
      <w:r w:rsidR="007C0B8A">
        <w:rPr>
          <w:rFonts w:ascii="Times New Roman" w:hAnsi="Times New Roman" w:cs="Times New Roman"/>
          <w:sz w:val="24"/>
          <w:szCs w:val="24"/>
        </w:rPr>
        <w:t xml:space="preserve">, which is determined by </w:t>
      </w:r>
      <w:r w:rsidR="000808BB">
        <w:rPr>
          <w:rFonts w:ascii="Times New Roman" w:hAnsi="Times New Roman" w:cs="Times New Roman"/>
          <w:sz w:val="24"/>
          <w:szCs w:val="24"/>
        </w:rPr>
        <w:t>your</w:t>
      </w:r>
      <w:r w:rsidR="007C0B8A">
        <w:rPr>
          <w:rFonts w:ascii="Times New Roman" w:hAnsi="Times New Roman" w:cs="Times New Roman"/>
          <w:sz w:val="24"/>
          <w:szCs w:val="24"/>
        </w:rPr>
        <w:t xml:space="preserve"> </w:t>
      </w:r>
      <w:r w:rsidR="000808BB">
        <w:rPr>
          <w:rFonts w:ascii="Times New Roman" w:hAnsi="Times New Roman" w:cs="Times New Roman"/>
          <w:sz w:val="24"/>
          <w:szCs w:val="24"/>
        </w:rPr>
        <w:t>m</w:t>
      </w:r>
      <w:r w:rsidRPr="000C3B09">
        <w:rPr>
          <w:rFonts w:ascii="Times New Roman" w:hAnsi="Times New Roman" w:cs="Times New Roman"/>
          <w:sz w:val="24"/>
          <w:szCs w:val="24"/>
        </w:rPr>
        <w:t xml:space="preserve">odified </w:t>
      </w:r>
      <w:r w:rsidR="000808BB">
        <w:rPr>
          <w:rFonts w:ascii="Times New Roman" w:hAnsi="Times New Roman" w:cs="Times New Roman"/>
          <w:sz w:val="24"/>
          <w:szCs w:val="24"/>
        </w:rPr>
        <w:t>a</w:t>
      </w:r>
      <w:r w:rsidRPr="000C3B09">
        <w:rPr>
          <w:rFonts w:ascii="Times New Roman" w:hAnsi="Times New Roman" w:cs="Times New Roman"/>
          <w:sz w:val="24"/>
          <w:szCs w:val="24"/>
        </w:rPr>
        <w:t xml:space="preserve">djusted </w:t>
      </w:r>
      <w:r w:rsidR="000808BB">
        <w:rPr>
          <w:rFonts w:ascii="Times New Roman" w:hAnsi="Times New Roman" w:cs="Times New Roman"/>
          <w:sz w:val="24"/>
          <w:szCs w:val="24"/>
        </w:rPr>
        <w:t>g</w:t>
      </w:r>
      <w:r w:rsidRPr="000C3B09">
        <w:rPr>
          <w:rFonts w:ascii="Times New Roman" w:hAnsi="Times New Roman" w:cs="Times New Roman"/>
          <w:sz w:val="24"/>
          <w:szCs w:val="24"/>
        </w:rPr>
        <w:t xml:space="preserve">ross </w:t>
      </w:r>
      <w:r w:rsidR="000808BB">
        <w:rPr>
          <w:rFonts w:ascii="Times New Roman" w:hAnsi="Times New Roman" w:cs="Times New Roman"/>
          <w:sz w:val="24"/>
          <w:szCs w:val="24"/>
        </w:rPr>
        <w:t>i</w:t>
      </w:r>
      <w:r w:rsidRPr="000C3B09">
        <w:rPr>
          <w:rFonts w:ascii="Times New Roman" w:hAnsi="Times New Roman" w:cs="Times New Roman"/>
          <w:sz w:val="24"/>
          <w:szCs w:val="24"/>
        </w:rPr>
        <w:t xml:space="preserve">ncome </w:t>
      </w:r>
      <w:r w:rsidRPr="00023EAD">
        <w:rPr>
          <w:rFonts w:ascii="Times New Roman" w:hAnsi="Times New Roman"/>
          <w:sz w:val="24"/>
        </w:rPr>
        <w:t xml:space="preserve">(MAGI) and income tax </w:t>
      </w:r>
      <w:r w:rsidRPr="001A4147">
        <w:rPr>
          <w:rFonts w:ascii="Times New Roman" w:hAnsi="Times New Roman"/>
          <w:sz w:val="24"/>
        </w:rPr>
        <w:t>filing status</w:t>
      </w:r>
      <w:r w:rsidR="00E87920" w:rsidRPr="001A4147">
        <w:rPr>
          <w:rFonts w:ascii="Times New Roman" w:hAnsi="Times New Roman"/>
          <w:sz w:val="24"/>
        </w:rPr>
        <w:t xml:space="preserve"> (single, joint, married filing separately</w:t>
      </w:r>
      <w:r w:rsidR="001A4147">
        <w:rPr>
          <w:rFonts w:ascii="Times New Roman" w:hAnsi="Times New Roman"/>
          <w:sz w:val="24"/>
        </w:rPr>
        <w:t>)</w:t>
      </w:r>
      <w:r w:rsidRPr="000C3B09">
        <w:rPr>
          <w:rFonts w:ascii="Times New Roman" w:hAnsi="Times New Roman" w:cs="Times New Roman"/>
          <w:sz w:val="24"/>
          <w:szCs w:val="24"/>
        </w:rPr>
        <w:t>.</w:t>
      </w:r>
      <w:r w:rsidR="000C3B09" w:rsidRPr="001A4147">
        <w:rPr>
          <w:rFonts w:ascii="Times New Roman" w:hAnsi="Times New Roman"/>
          <w:sz w:val="24"/>
        </w:rPr>
        <w:t xml:space="preserve"> </w:t>
      </w:r>
      <w:r w:rsidR="00C66DA3" w:rsidRPr="001A4147">
        <w:rPr>
          <w:rFonts w:ascii="Times New Roman" w:hAnsi="Times New Roman"/>
          <w:sz w:val="24"/>
        </w:rPr>
        <w:t xml:space="preserve">MAGI </w:t>
      </w:r>
      <w:proofErr w:type="gramStart"/>
      <w:r w:rsidR="00C66DA3" w:rsidRPr="001A4147">
        <w:rPr>
          <w:rFonts w:ascii="Times New Roman" w:hAnsi="Times New Roman"/>
          <w:sz w:val="24"/>
        </w:rPr>
        <w:t>includes</w:t>
      </w:r>
      <w:proofErr w:type="gramEnd"/>
      <w:r w:rsidR="00C104E6" w:rsidRPr="001A4147">
        <w:rPr>
          <w:rFonts w:ascii="Times New Roman" w:hAnsi="Times New Roman"/>
          <w:sz w:val="24"/>
        </w:rPr>
        <w:t xml:space="preserve"> taxable wages and self</w:t>
      </w:r>
      <w:r w:rsidR="00C104E6" w:rsidRPr="001A4147">
        <w:rPr>
          <w:rFonts w:ascii="Times New Roman" w:hAnsi="Times New Roman"/>
          <w:b/>
          <w:sz w:val="24"/>
        </w:rPr>
        <w:t>-</w:t>
      </w:r>
      <w:r w:rsidR="00C104E6" w:rsidRPr="001A4147">
        <w:rPr>
          <w:rFonts w:ascii="Times New Roman" w:hAnsi="Times New Roman"/>
          <w:sz w:val="24"/>
        </w:rPr>
        <w:t>employment income</w:t>
      </w:r>
      <w:r w:rsidR="001A4147">
        <w:rPr>
          <w:rFonts w:ascii="Times New Roman" w:hAnsi="Times New Roman"/>
          <w:sz w:val="24"/>
        </w:rPr>
        <w:t>;</w:t>
      </w:r>
      <w:r w:rsidR="00C104E6" w:rsidRPr="001A4147">
        <w:rPr>
          <w:rFonts w:ascii="Times New Roman" w:hAnsi="Times New Roman"/>
          <w:sz w:val="24"/>
        </w:rPr>
        <w:t xml:space="preserve"> </w:t>
      </w:r>
      <w:r w:rsidR="000808BB">
        <w:rPr>
          <w:rFonts w:ascii="Times New Roman" w:hAnsi="Times New Roman" w:cs="Times New Roman"/>
          <w:sz w:val="24"/>
          <w:szCs w:val="24"/>
        </w:rPr>
        <w:t>s</w:t>
      </w:r>
      <w:r w:rsidR="00C104E6" w:rsidRPr="000C3B09">
        <w:rPr>
          <w:rFonts w:ascii="Times New Roman" w:hAnsi="Times New Roman" w:cs="Times New Roman"/>
          <w:sz w:val="24"/>
          <w:szCs w:val="24"/>
        </w:rPr>
        <w:t xml:space="preserve">ocial </w:t>
      </w:r>
      <w:r w:rsidR="000808BB">
        <w:rPr>
          <w:rFonts w:ascii="Times New Roman" w:hAnsi="Times New Roman" w:cs="Times New Roman"/>
          <w:sz w:val="24"/>
          <w:szCs w:val="24"/>
        </w:rPr>
        <w:t>s</w:t>
      </w:r>
      <w:r w:rsidR="00C104E6" w:rsidRPr="000C3B09">
        <w:rPr>
          <w:rFonts w:ascii="Times New Roman" w:hAnsi="Times New Roman" w:cs="Times New Roman"/>
          <w:sz w:val="24"/>
          <w:szCs w:val="24"/>
        </w:rPr>
        <w:t>ecurity</w:t>
      </w:r>
      <w:r w:rsidR="00C104E6" w:rsidRPr="001A4147">
        <w:rPr>
          <w:rFonts w:ascii="Times New Roman" w:hAnsi="Times New Roman"/>
          <w:sz w:val="24"/>
        </w:rPr>
        <w:t xml:space="preserve"> retirement benefits</w:t>
      </w:r>
      <w:r w:rsidR="001A4147">
        <w:rPr>
          <w:rFonts w:ascii="Times New Roman" w:hAnsi="Times New Roman"/>
          <w:sz w:val="24"/>
        </w:rPr>
        <w:t>;</w:t>
      </w:r>
      <w:r w:rsidR="00C104E6" w:rsidRPr="001A4147">
        <w:rPr>
          <w:rFonts w:ascii="Times New Roman" w:hAnsi="Times New Roman"/>
          <w:sz w:val="24"/>
        </w:rPr>
        <w:t xml:space="preserve"> </w:t>
      </w:r>
      <w:r w:rsidR="000808BB">
        <w:rPr>
          <w:rFonts w:ascii="Times New Roman" w:hAnsi="Times New Roman" w:cs="Times New Roman"/>
          <w:sz w:val="24"/>
          <w:szCs w:val="24"/>
        </w:rPr>
        <w:t>s</w:t>
      </w:r>
      <w:r w:rsidR="00C104E6" w:rsidRPr="000C3B09">
        <w:rPr>
          <w:rFonts w:ascii="Times New Roman" w:hAnsi="Times New Roman" w:cs="Times New Roman"/>
          <w:sz w:val="24"/>
          <w:szCs w:val="24"/>
        </w:rPr>
        <w:t xml:space="preserve">ocial </w:t>
      </w:r>
      <w:r w:rsidR="000808BB">
        <w:rPr>
          <w:rFonts w:ascii="Times New Roman" w:hAnsi="Times New Roman" w:cs="Times New Roman"/>
          <w:sz w:val="24"/>
          <w:szCs w:val="24"/>
        </w:rPr>
        <w:t>s</w:t>
      </w:r>
      <w:r w:rsidR="00C104E6" w:rsidRPr="000C3B09">
        <w:rPr>
          <w:rFonts w:ascii="Times New Roman" w:hAnsi="Times New Roman" w:cs="Times New Roman"/>
          <w:sz w:val="24"/>
          <w:szCs w:val="24"/>
        </w:rPr>
        <w:t>ecurity</w:t>
      </w:r>
      <w:r w:rsidR="00C104E6" w:rsidRPr="001A4147">
        <w:rPr>
          <w:rFonts w:ascii="Times New Roman" w:hAnsi="Times New Roman"/>
          <w:sz w:val="24"/>
        </w:rPr>
        <w:t xml:space="preserve"> disability benefits</w:t>
      </w:r>
      <w:r w:rsidR="001A4147">
        <w:rPr>
          <w:rFonts w:ascii="Times New Roman" w:hAnsi="Times New Roman"/>
          <w:sz w:val="24"/>
        </w:rPr>
        <w:t>;</w:t>
      </w:r>
      <w:r w:rsidR="00C104E6" w:rsidRPr="001A4147">
        <w:rPr>
          <w:rFonts w:ascii="Times New Roman" w:hAnsi="Times New Roman"/>
          <w:sz w:val="24"/>
        </w:rPr>
        <w:t xml:space="preserve"> retirement and pension income</w:t>
      </w:r>
      <w:r w:rsidR="001A4147">
        <w:rPr>
          <w:rFonts w:ascii="Times New Roman" w:hAnsi="Times New Roman"/>
          <w:sz w:val="24"/>
        </w:rPr>
        <w:t>;</w:t>
      </w:r>
      <w:r w:rsidR="00C104E6" w:rsidRPr="001A4147">
        <w:rPr>
          <w:rFonts w:ascii="Times New Roman" w:hAnsi="Times New Roman"/>
          <w:sz w:val="24"/>
        </w:rPr>
        <w:t xml:space="preserve"> alimony, capital gains</w:t>
      </w:r>
      <w:r w:rsidR="001A4147">
        <w:rPr>
          <w:rFonts w:ascii="Times New Roman" w:hAnsi="Times New Roman"/>
          <w:sz w:val="24"/>
        </w:rPr>
        <w:t>;</w:t>
      </w:r>
      <w:r w:rsidR="00C104E6" w:rsidRPr="001A4147">
        <w:rPr>
          <w:rFonts w:ascii="Times New Roman" w:hAnsi="Times New Roman"/>
          <w:sz w:val="24"/>
        </w:rPr>
        <w:t xml:space="preserve"> and investment, rental</w:t>
      </w:r>
      <w:r w:rsidR="009F5332">
        <w:rPr>
          <w:rFonts w:ascii="Times New Roman" w:hAnsi="Times New Roman" w:cs="Times New Roman"/>
          <w:sz w:val="24"/>
          <w:szCs w:val="24"/>
        </w:rPr>
        <w:t>,</w:t>
      </w:r>
      <w:r w:rsidR="00C104E6" w:rsidRPr="001A4147">
        <w:rPr>
          <w:rFonts w:ascii="Times New Roman" w:hAnsi="Times New Roman"/>
          <w:sz w:val="24"/>
        </w:rPr>
        <w:t xml:space="preserve"> and royalty income.</w:t>
      </w:r>
      <w:r w:rsidR="000C3B09" w:rsidRPr="001A4147">
        <w:rPr>
          <w:rFonts w:ascii="Times New Roman" w:hAnsi="Times New Roman"/>
          <w:sz w:val="24"/>
        </w:rPr>
        <w:t xml:space="preserve"> </w:t>
      </w:r>
      <w:r w:rsidR="00130D6B" w:rsidRPr="001A4147">
        <w:rPr>
          <w:rFonts w:ascii="Times New Roman" w:hAnsi="Times New Roman"/>
          <w:sz w:val="24"/>
        </w:rPr>
        <w:t xml:space="preserve">It is your reported MAGI from </w:t>
      </w:r>
      <w:r w:rsidR="00BA34FF">
        <w:rPr>
          <w:rFonts w:ascii="Times New Roman" w:hAnsi="Times New Roman" w:cs="Times New Roman"/>
          <w:sz w:val="24"/>
          <w:szCs w:val="24"/>
        </w:rPr>
        <w:t xml:space="preserve">the </w:t>
      </w:r>
      <w:r w:rsidR="00130D6B" w:rsidRPr="001A4147">
        <w:rPr>
          <w:rFonts w:ascii="Times New Roman" w:hAnsi="Times New Roman"/>
          <w:sz w:val="24"/>
        </w:rPr>
        <w:t xml:space="preserve">two tax years </w:t>
      </w:r>
      <w:r w:rsidR="00BA34FF">
        <w:rPr>
          <w:rFonts w:ascii="Times New Roman" w:hAnsi="Times New Roman" w:cs="Times New Roman"/>
          <w:sz w:val="24"/>
          <w:szCs w:val="24"/>
        </w:rPr>
        <w:t>before you enroll</w:t>
      </w:r>
      <w:r w:rsidR="00130D6B" w:rsidRPr="001A4147">
        <w:rPr>
          <w:rFonts w:ascii="Times New Roman" w:hAnsi="Times New Roman"/>
          <w:sz w:val="24"/>
        </w:rPr>
        <w:t xml:space="preserve"> that determines </w:t>
      </w:r>
      <w:r w:rsidR="00BA34FF">
        <w:rPr>
          <w:rFonts w:ascii="Times New Roman" w:hAnsi="Times New Roman" w:cs="Times New Roman"/>
          <w:sz w:val="24"/>
          <w:szCs w:val="24"/>
        </w:rPr>
        <w:t>your</w:t>
      </w:r>
      <w:r w:rsidR="00130D6B" w:rsidRPr="001A4147">
        <w:rPr>
          <w:rFonts w:ascii="Times New Roman" w:hAnsi="Times New Roman"/>
          <w:sz w:val="24"/>
        </w:rPr>
        <w:t xml:space="preserve"> means</w:t>
      </w:r>
      <w:r w:rsidR="00BA34FF" w:rsidRPr="00BA34FF">
        <w:rPr>
          <w:rFonts w:ascii="Times New Roman" w:hAnsi="Times New Roman" w:cs="Times New Roman"/>
          <w:b/>
          <w:sz w:val="24"/>
          <w:szCs w:val="24"/>
        </w:rPr>
        <w:t>-</w:t>
      </w:r>
      <w:r w:rsidR="00130D6B" w:rsidRPr="001A4147">
        <w:rPr>
          <w:rFonts w:ascii="Times New Roman" w:hAnsi="Times New Roman"/>
          <w:sz w:val="24"/>
        </w:rPr>
        <w:t>tested premium</w:t>
      </w:r>
      <w:r w:rsidR="00130D6B" w:rsidRPr="000C3B09">
        <w:rPr>
          <w:rFonts w:ascii="Times New Roman" w:hAnsi="Times New Roman" w:cs="Times New Roman"/>
          <w:sz w:val="24"/>
          <w:szCs w:val="24"/>
        </w:rPr>
        <w:t>.</w:t>
      </w:r>
      <w:r w:rsidR="000C3B09" w:rsidRPr="001A4147">
        <w:rPr>
          <w:rFonts w:ascii="Times New Roman" w:hAnsi="Times New Roman"/>
          <w:sz w:val="24"/>
        </w:rPr>
        <w:t xml:space="preserve"> </w:t>
      </w:r>
      <w:r w:rsidR="00A71970">
        <w:rPr>
          <w:rFonts w:ascii="Times New Roman" w:hAnsi="Times New Roman"/>
          <w:sz w:val="24"/>
        </w:rPr>
        <w:t>If your MAGI is above a certain threshold, y</w:t>
      </w:r>
      <w:r w:rsidR="00130D6B" w:rsidRPr="001A4147">
        <w:rPr>
          <w:rFonts w:ascii="Times New Roman" w:hAnsi="Times New Roman"/>
          <w:sz w:val="24"/>
        </w:rPr>
        <w:t xml:space="preserve">ou pay the standard premium plus a surcharge </w:t>
      </w:r>
      <w:r w:rsidR="00BA34FF">
        <w:rPr>
          <w:rFonts w:ascii="Times New Roman" w:hAnsi="Times New Roman" w:cs="Times New Roman"/>
          <w:sz w:val="24"/>
          <w:szCs w:val="24"/>
        </w:rPr>
        <w:t>called</w:t>
      </w:r>
      <w:r w:rsidR="001A4147">
        <w:rPr>
          <w:rFonts w:ascii="Times New Roman" w:hAnsi="Times New Roman" w:cs="Times New Roman"/>
          <w:sz w:val="24"/>
          <w:szCs w:val="24"/>
        </w:rPr>
        <w:t xml:space="preserve"> an</w:t>
      </w:r>
      <w:r w:rsidR="00130D6B" w:rsidRPr="000C3B09">
        <w:rPr>
          <w:rFonts w:ascii="Times New Roman" w:hAnsi="Times New Roman" w:cs="Times New Roman"/>
          <w:sz w:val="24"/>
          <w:szCs w:val="24"/>
        </w:rPr>
        <w:t xml:space="preserve"> </w:t>
      </w:r>
      <w:r w:rsidR="00FE47C7">
        <w:rPr>
          <w:rFonts w:ascii="Times New Roman" w:hAnsi="Times New Roman" w:cs="Times New Roman"/>
          <w:sz w:val="24"/>
          <w:szCs w:val="24"/>
        </w:rPr>
        <w:lastRenderedPageBreak/>
        <w:t>i</w:t>
      </w:r>
      <w:r w:rsidR="00130D6B" w:rsidRPr="000C3B09">
        <w:rPr>
          <w:rFonts w:ascii="Times New Roman" w:hAnsi="Times New Roman" w:cs="Times New Roman"/>
          <w:sz w:val="24"/>
          <w:szCs w:val="24"/>
        </w:rPr>
        <w:t>ncome</w:t>
      </w:r>
      <w:r w:rsidR="00FE47C7" w:rsidRPr="00FE47C7">
        <w:rPr>
          <w:rFonts w:ascii="Times New Roman" w:hAnsi="Times New Roman" w:cs="Times New Roman"/>
          <w:b/>
          <w:sz w:val="24"/>
          <w:szCs w:val="24"/>
        </w:rPr>
        <w:t>-</w:t>
      </w:r>
      <w:r w:rsidR="00FE47C7">
        <w:rPr>
          <w:rFonts w:ascii="Times New Roman" w:hAnsi="Times New Roman" w:cs="Times New Roman"/>
          <w:sz w:val="24"/>
          <w:szCs w:val="24"/>
        </w:rPr>
        <w:t>r</w:t>
      </w:r>
      <w:r w:rsidR="00130D6B" w:rsidRPr="000C3B09">
        <w:rPr>
          <w:rFonts w:ascii="Times New Roman" w:hAnsi="Times New Roman" w:cs="Times New Roman"/>
          <w:sz w:val="24"/>
          <w:szCs w:val="24"/>
        </w:rPr>
        <w:t xml:space="preserve">elated </w:t>
      </w:r>
      <w:r w:rsidR="00FE47C7">
        <w:rPr>
          <w:rFonts w:ascii="Times New Roman" w:hAnsi="Times New Roman" w:cs="Times New Roman"/>
          <w:sz w:val="24"/>
          <w:szCs w:val="24"/>
        </w:rPr>
        <w:t>m</w:t>
      </w:r>
      <w:r w:rsidR="00130D6B" w:rsidRPr="000C3B09">
        <w:rPr>
          <w:rFonts w:ascii="Times New Roman" w:hAnsi="Times New Roman" w:cs="Times New Roman"/>
          <w:sz w:val="24"/>
          <w:szCs w:val="24"/>
        </w:rPr>
        <w:t xml:space="preserve">onthly </w:t>
      </w:r>
      <w:r w:rsidR="00FE47C7">
        <w:rPr>
          <w:rFonts w:ascii="Times New Roman" w:hAnsi="Times New Roman" w:cs="Times New Roman"/>
          <w:sz w:val="24"/>
          <w:szCs w:val="24"/>
        </w:rPr>
        <w:t>a</w:t>
      </w:r>
      <w:r w:rsidR="00130D6B" w:rsidRPr="000C3B09">
        <w:rPr>
          <w:rFonts w:ascii="Times New Roman" w:hAnsi="Times New Roman" w:cs="Times New Roman"/>
          <w:sz w:val="24"/>
          <w:szCs w:val="24"/>
        </w:rPr>
        <w:t xml:space="preserve">djustment </w:t>
      </w:r>
      <w:r w:rsidR="00FE47C7">
        <w:rPr>
          <w:rFonts w:ascii="Times New Roman" w:hAnsi="Times New Roman" w:cs="Times New Roman"/>
          <w:sz w:val="24"/>
          <w:szCs w:val="24"/>
        </w:rPr>
        <w:t>a</w:t>
      </w:r>
      <w:r w:rsidR="00130D6B" w:rsidRPr="000C3B09">
        <w:rPr>
          <w:rFonts w:ascii="Times New Roman" w:hAnsi="Times New Roman" w:cs="Times New Roman"/>
          <w:sz w:val="24"/>
          <w:szCs w:val="24"/>
        </w:rPr>
        <w:t>mount</w:t>
      </w:r>
      <w:r w:rsidR="00BA34FF">
        <w:rPr>
          <w:rFonts w:ascii="Times New Roman" w:hAnsi="Times New Roman" w:cs="Times New Roman"/>
          <w:sz w:val="24"/>
          <w:szCs w:val="24"/>
        </w:rPr>
        <w:t xml:space="preserve"> (</w:t>
      </w:r>
      <w:r w:rsidR="00BA34FF" w:rsidRPr="001A4147">
        <w:rPr>
          <w:rFonts w:ascii="Times New Roman" w:hAnsi="Times New Roman"/>
          <w:sz w:val="24"/>
        </w:rPr>
        <w:t>IRMAA</w:t>
      </w:r>
      <w:r w:rsidR="00BA34FF">
        <w:rPr>
          <w:rFonts w:ascii="Times New Roman" w:hAnsi="Times New Roman" w:cs="Times New Roman"/>
          <w:sz w:val="24"/>
          <w:szCs w:val="24"/>
        </w:rPr>
        <w:t>)</w:t>
      </w:r>
      <w:r w:rsidR="00130D6B" w:rsidRPr="000C3B09">
        <w:rPr>
          <w:rFonts w:ascii="Times New Roman" w:hAnsi="Times New Roman" w:cs="Times New Roman"/>
          <w:sz w:val="24"/>
          <w:szCs w:val="24"/>
        </w:rPr>
        <w:t>.</w:t>
      </w:r>
      <w:r w:rsidR="000C3B09">
        <w:rPr>
          <w:rFonts w:ascii="Times New Roman" w:hAnsi="Times New Roman" w:cs="Times New Roman"/>
          <w:sz w:val="24"/>
          <w:szCs w:val="24"/>
        </w:rPr>
        <w:t xml:space="preserve"> </w:t>
      </w:r>
      <w:r w:rsidR="00A71970">
        <w:rPr>
          <w:rFonts w:ascii="Times New Roman" w:hAnsi="Times New Roman" w:cs="Times New Roman"/>
          <w:sz w:val="24"/>
          <w:szCs w:val="24"/>
        </w:rPr>
        <w:t>Your</w:t>
      </w:r>
      <w:r w:rsidR="00130D6B" w:rsidRPr="000C3B09">
        <w:rPr>
          <w:rFonts w:ascii="Times New Roman" w:hAnsi="Times New Roman" w:cs="Times New Roman"/>
          <w:sz w:val="24"/>
          <w:szCs w:val="24"/>
        </w:rPr>
        <w:t xml:space="preserve"> </w:t>
      </w:r>
      <w:r w:rsidR="00130D6B" w:rsidRPr="001A4147">
        <w:rPr>
          <w:rFonts w:ascii="Times New Roman" w:hAnsi="Times New Roman"/>
          <w:sz w:val="24"/>
        </w:rPr>
        <w:t>premium cost is reevaluated annually.</w:t>
      </w:r>
    </w:p>
    <w:p w14:paraId="06B052D1" w14:textId="78B5774B" w:rsidR="00C104E6" w:rsidRPr="001A4147" w:rsidRDefault="00C104E6" w:rsidP="001A4147">
      <w:pPr>
        <w:pStyle w:val="ListParagraph"/>
        <w:numPr>
          <w:ilvl w:val="0"/>
          <w:numId w:val="19"/>
        </w:numPr>
        <w:spacing w:after="0" w:line="240" w:lineRule="auto"/>
        <w:rPr>
          <w:rFonts w:ascii="Times New Roman" w:hAnsi="Times New Roman"/>
          <w:sz w:val="24"/>
          <w:u w:val="single"/>
        </w:rPr>
      </w:pPr>
      <w:r w:rsidRPr="001A4147">
        <w:rPr>
          <w:rFonts w:ascii="Times New Roman" w:hAnsi="Times New Roman"/>
          <w:b/>
          <w:sz w:val="24"/>
        </w:rPr>
        <w:t>Deductible</w:t>
      </w:r>
      <w:r w:rsidR="00A71970">
        <w:rPr>
          <w:rFonts w:ascii="Times New Roman" w:hAnsi="Times New Roman"/>
          <w:b/>
          <w:sz w:val="24"/>
        </w:rPr>
        <w:t>:</w:t>
      </w:r>
      <w:r w:rsidRPr="001A4147">
        <w:rPr>
          <w:rFonts w:ascii="Times New Roman" w:hAnsi="Times New Roman"/>
          <w:sz w:val="24"/>
        </w:rPr>
        <w:t xml:space="preserve"> The Part B deductible is </w:t>
      </w:r>
      <w:r w:rsidR="00E803CC" w:rsidRPr="001A4147">
        <w:rPr>
          <w:rFonts w:ascii="Times New Roman" w:hAnsi="Times New Roman"/>
          <w:sz w:val="24"/>
        </w:rPr>
        <w:t>set</w:t>
      </w:r>
      <w:r w:rsidRPr="001A4147">
        <w:rPr>
          <w:rFonts w:ascii="Times New Roman" w:hAnsi="Times New Roman"/>
          <w:sz w:val="24"/>
        </w:rPr>
        <w:t xml:space="preserve"> each year</w:t>
      </w:r>
      <w:r w:rsidR="00E803CC">
        <w:rPr>
          <w:rFonts w:ascii="Times New Roman" w:hAnsi="Times New Roman" w:cs="Times New Roman"/>
          <w:sz w:val="24"/>
          <w:szCs w:val="24"/>
        </w:rPr>
        <w:t xml:space="preserve"> </w:t>
      </w:r>
      <w:r w:rsidR="00E803CC" w:rsidRPr="00FE47C7">
        <w:rPr>
          <w:rFonts w:ascii="Times New Roman" w:hAnsi="Times New Roman" w:cs="Times New Roman"/>
          <w:sz w:val="24"/>
          <w:szCs w:val="24"/>
        </w:rPr>
        <w:t xml:space="preserve">by </w:t>
      </w:r>
      <w:r w:rsidR="00FE47C7" w:rsidRPr="00FE47C7">
        <w:rPr>
          <w:rFonts w:ascii="Times New Roman" w:hAnsi="Times New Roman" w:cs="Times New Roman"/>
          <w:sz w:val="24"/>
          <w:szCs w:val="24"/>
        </w:rPr>
        <w:t xml:space="preserve">the </w:t>
      </w:r>
      <w:r w:rsidR="00FE47C7" w:rsidRPr="00FE47C7">
        <w:rPr>
          <w:rFonts w:ascii="Times New Roman" w:hAnsi="Times New Roman" w:cs="Times New Roman"/>
          <w:color w:val="333333"/>
          <w:sz w:val="24"/>
          <w:szCs w:val="24"/>
        </w:rPr>
        <w:t xml:space="preserve">Centers for </w:t>
      </w:r>
      <w:r w:rsidR="00FE47C7" w:rsidRPr="00FE47C7">
        <w:rPr>
          <w:rStyle w:val="glossarylink"/>
          <w:rFonts w:ascii="Times New Roman" w:hAnsi="Times New Roman" w:cs="Times New Roman"/>
          <w:color w:val="333333"/>
          <w:sz w:val="24"/>
          <w:szCs w:val="24"/>
        </w:rPr>
        <w:t>Medicare</w:t>
      </w:r>
      <w:r w:rsidR="00FE47C7" w:rsidRPr="00FE47C7">
        <w:rPr>
          <w:rFonts w:ascii="Times New Roman" w:hAnsi="Times New Roman" w:cs="Times New Roman"/>
          <w:color w:val="333333"/>
          <w:sz w:val="24"/>
          <w:szCs w:val="24"/>
        </w:rPr>
        <w:t xml:space="preserve"> &amp; </w:t>
      </w:r>
      <w:r w:rsidR="00FE47C7" w:rsidRPr="00FE47C7">
        <w:rPr>
          <w:rStyle w:val="glossarylink"/>
          <w:rFonts w:ascii="Times New Roman" w:hAnsi="Times New Roman" w:cs="Times New Roman"/>
          <w:color w:val="333333"/>
          <w:sz w:val="24"/>
          <w:szCs w:val="24"/>
        </w:rPr>
        <w:t>Medicaid</w:t>
      </w:r>
      <w:r w:rsidR="00FE47C7" w:rsidRPr="00FE47C7">
        <w:rPr>
          <w:rFonts w:ascii="Times New Roman" w:hAnsi="Times New Roman" w:cs="Times New Roman"/>
          <w:color w:val="333333"/>
          <w:sz w:val="24"/>
          <w:szCs w:val="24"/>
        </w:rPr>
        <w:t xml:space="preserve"> Services</w:t>
      </w:r>
      <w:r w:rsidRPr="00FE47C7">
        <w:rPr>
          <w:rFonts w:ascii="Times New Roman" w:hAnsi="Times New Roman" w:cs="Times New Roman"/>
          <w:sz w:val="24"/>
          <w:szCs w:val="24"/>
        </w:rPr>
        <w:t>.</w:t>
      </w:r>
      <w:r w:rsidR="000C3B09" w:rsidRPr="00FE47C7">
        <w:rPr>
          <w:rFonts w:ascii="Times New Roman" w:hAnsi="Times New Roman" w:cs="Times New Roman"/>
          <w:sz w:val="24"/>
          <w:szCs w:val="24"/>
        </w:rPr>
        <w:t xml:space="preserve"> </w:t>
      </w:r>
      <w:r w:rsidR="00E803CC" w:rsidRPr="00FE47C7">
        <w:rPr>
          <w:rFonts w:ascii="Times New Roman" w:hAnsi="Times New Roman" w:cs="Times New Roman"/>
          <w:sz w:val="24"/>
          <w:szCs w:val="24"/>
        </w:rPr>
        <w:t>You</w:t>
      </w:r>
      <w:r w:rsidRPr="001A4147">
        <w:rPr>
          <w:rFonts w:ascii="Times New Roman" w:hAnsi="Times New Roman"/>
          <w:sz w:val="24"/>
        </w:rPr>
        <w:t xml:space="preserve"> usually </w:t>
      </w:r>
      <w:r w:rsidRPr="00FE47C7">
        <w:rPr>
          <w:rFonts w:ascii="Times New Roman" w:hAnsi="Times New Roman" w:cs="Times New Roman"/>
          <w:sz w:val="24"/>
          <w:szCs w:val="24"/>
        </w:rPr>
        <w:t>pay</w:t>
      </w:r>
      <w:r w:rsidRPr="001A4147">
        <w:rPr>
          <w:rFonts w:ascii="Times New Roman" w:hAnsi="Times New Roman"/>
          <w:sz w:val="24"/>
        </w:rPr>
        <w:t xml:space="preserve"> 20</w:t>
      </w:r>
      <w:r w:rsidR="001A4147">
        <w:rPr>
          <w:rFonts w:ascii="Times New Roman" w:hAnsi="Times New Roman"/>
          <w:sz w:val="24"/>
        </w:rPr>
        <w:t xml:space="preserve"> percent</w:t>
      </w:r>
      <w:r w:rsidRPr="001A4147">
        <w:rPr>
          <w:rFonts w:ascii="Times New Roman" w:hAnsi="Times New Roman"/>
          <w:sz w:val="24"/>
        </w:rPr>
        <w:t xml:space="preserve"> of the Medicare</w:t>
      </w:r>
      <w:r w:rsidR="00E803CC" w:rsidRPr="00FE47C7">
        <w:rPr>
          <w:rFonts w:ascii="Times New Roman" w:hAnsi="Times New Roman" w:cs="Times New Roman"/>
          <w:b/>
          <w:sz w:val="24"/>
          <w:szCs w:val="24"/>
        </w:rPr>
        <w:t>-</w:t>
      </w:r>
      <w:r w:rsidRPr="001A4147">
        <w:rPr>
          <w:rFonts w:ascii="Times New Roman" w:hAnsi="Times New Roman"/>
          <w:sz w:val="24"/>
        </w:rPr>
        <w:t xml:space="preserve">approved amount after </w:t>
      </w:r>
      <w:r w:rsidR="00E803CC" w:rsidRPr="00FE47C7">
        <w:rPr>
          <w:rFonts w:ascii="Times New Roman" w:hAnsi="Times New Roman" w:cs="Times New Roman"/>
          <w:sz w:val="24"/>
          <w:szCs w:val="24"/>
        </w:rPr>
        <w:t>your</w:t>
      </w:r>
      <w:r w:rsidRPr="001A4147">
        <w:rPr>
          <w:rFonts w:ascii="Times New Roman" w:hAnsi="Times New Roman"/>
          <w:sz w:val="24"/>
        </w:rPr>
        <w:t xml:space="preserve"> deductible is met.</w:t>
      </w:r>
      <w:r w:rsidR="000C3B09" w:rsidRPr="001A4147">
        <w:rPr>
          <w:rFonts w:ascii="Times New Roman" w:hAnsi="Times New Roman"/>
          <w:sz w:val="24"/>
        </w:rPr>
        <w:t xml:space="preserve"> </w:t>
      </w:r>
    </w:p>
    <w:p w14:paraId="22AFB32D" w14:textId="06A18168" w:rsidR="00E803CC" w:rsidRDefault="00E803CC" w:rsidP="00E803CC">
      <w:pPr>
        <w:spacing w:after="0" w:line="240" w:lineRule="auto"/>
        <w:rPr>
          <w:rFonts w:ascii="Times New Roman" w:hAnsi="Times New Roman" w:cs="Times New Roman"/>
          <w:b/>
          <w:sz w:val="24"/>
          <w:szCs w:val="24"/>
        </w:rPr>
      </w:pPr>
    </w:p>
    <w:p w14:paraId="14DB91A8" w14:textId="388293AB" w:rsidR="00F50EA8" w:rsidRPr="005A6DC8" w:rsidRDefault="00F50EA8" w:rsidP="00F50EA8">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Can I contribute to</w:t>
      </w:r>
      <w:r w:rsidRPr="00084CD3">
        <w:rPr>
          <w:rFonts w:ascii="Times New Roman" w:hAnsi="Times New Roman" w:cs="Times New Roman"/>
          <w:b/>
          <w:sz w:val="24"/>
          <w:szCs w:val="24"/>
        </w:rPr>
        <w:t xml:space="preserve"> </w:t>
      </w:r>
      <w:r w:rsidRPr="005A6DC8">
        <w:rPr>
          <w:rFonts w:ascii="Times New Roman" w:hAnsi="Times New Roman" w:cs="Times New Roman"/>
          <w:b/>
          <w:sz w:val="24"/>
          <w:szCs w:val="24"/>
        </w:rPr>
        <w:t xml:space="preserve">a </w:t>
      </w:r>
      <w:r>
        <w:rPr>
          <w:rFonts w:ascii="Times New Roman" w:hAnsi="Times New Roman" w:cs="Times New Roman"/>
          <w:b/>
          <w:sz w:val="24"/>
          <w:szCs w:val="24"/>
        </w:rPr>
        <w:t>h</w:t>
      </w:r>
      <w:r w:rsidRPr="005A6DC8">
        <w:rPr>
          <w:rFonts w:ascii="Times New Roman" w:hAnsi="Times New Roman" w:cs="Times New Roman"/>
          <w:b/>
          <w:sz w:val="24"/>
          <w:szCs w:val="24"/>
        </w:rPr>
        <w:t xml:space="preserve">ealth </w:t>
      </w:r>
      <w:r>
        <w:rPr>
          <w:rFonts w:ascii="Times New Roman" w:hAnsi="Times New Roman" w:cs="Times New Roman"/>
          <w:b/>
          <w:sz w:val="24"/>
          <w:szCs w:val="24"/>
        </w:rPr>
        <w:t>savings a</w:t>
      </w:r>
      <w:r w:rsidRPr="005A6DC8">
        <w:rPr>
          <w:rFonts w:ascii="Times New Roman" w:hAnsi="Times New Roman" w:cs="Times New Roman"/>
          <w:b/>
          <w:sz w:val="24"/>
          <w:szCs w:val="24"/>
        </w:rPr>
        <w:t>ccount</w:t>
      </w:r>
      <w:r>
        <w:rPr>
          <w:rFonts w:ascii="Times New Roman" w:hAnsi="Times New Roman" w:cs="Times New Roman"/>
          <w:b/>
          <w:sz w:val="24"/>
          <w:szCs w:val="24"/>
        </w:rPr>
        <w:t xml:space="preserve"> (HSA) once I’ve enrolled in Medicare?</w:t>
      </w:r>
    </w:p>
    <w:p w14:paraId="58216990" w14:textId="64AE5EAC" w:rsidR="00F50EA8" w:rsidRDefault="00F50EA8" w:rsidP="00F50EA8">
      <w:pPr>
        <w:spacing w:after="0" w:line="240" w:lineRule="auto"/>
        <w:rPr>
          <w:rFonts w:ascii="Times New Roman" w:hAnsi="Times New Roman" w:cs="Times New Roman"/>
          <w:sz w:val="24"/>
          <w:szCs w:val="24"/>
        </w:rPr>
      </w:pPr>
      <w:r>
        <w:rPr>
          <w:rFonts w:ascii="Times New Roman" w:hAnsi="Times New Roman" w:cs="Times New Roman"/>
          <w:sz w:val="24"/>
          <w:szCs w:val="24"/>
        </w:rPr>
        <w:t>You cannot contribute to an HSA if you’</w:t>
      </w:r>
      <w:r w:rsidR="00320D1D">
        <w:rPr>
          <w:rFonts w:ascii="Times New Roman" w:hAnsi="Times New Roman" w:cs="Times New Roman"/>
          <w:sz w:val="24"/>
          <w:szCs w:val="24"/>
        </w:rPr>
        <w:t>v</w:t>
      </w:r>
      <w:r>
        <w:rPr>
          <w:rFonts w:ascii="Times New Roman" w:hAnsi="Times New Roman" w:cs="Times New Roman"/>
          <w:sz w:val="24"/>
          <w:szCs w:val="24"/>
        </w:rPr>
        <w:t xml:space="preserve">e enrolled in </w:t>
      </w:r>
      <w:r w:rsidRPr="009710C3">
        <w:rPr>
          <w:rFonts w:ascii="Times New Roman" w:hAnsi="Times New Roman" w:cs="Times New Roman"/>
          <w:sz w:val="24"/>
          <w:szCs w:val="24"/>
        </w:rPr>
        <w:t>Medicare</w:t>
      </w:r>
      <w:r>
        <w:rPr>
          <w:rFonts w:ascii="Times New Roman" w:hAnsi="Times New Roman" w:cs="Times New Roman"/>
          <w:sz w:val="24"/>
          <w:szCs w:val="24"/>
        </w:rPr>
        <w:t>, although enrollment does not</w:t>
      </w:r>
      <w:r w:rsidRPr="009710C3">
        <w:rPr>
          <w:rFonts w:ascii="Times New Roman" w:hAnsi="Times New Roman" w:cs="Times New Roman"/>
          <w:sz w:val="24"/>
          <w:szCs w:val="24"/>
        </w:rPr>
        <w:t xml:space="preserve"> </w:t>
      </w:r>
      <w:r w:rsidR="009F5332">
        <w:rPr>
          <w:rFonts w:ascii="Times New Roman" w:hAnsi="Times New Roman" w:cs="Times New Roman"/>
          <w:sz w:val="24"/>
          <w:szCs w:val="24"/>
        </w:rPr>
        <w:t>preclude</w:t>
      </w:r>
      <w:r w:rsidRPr="009710C3">
        <w:rPr>
          <w:rFonts w:ascii="Times New Roman" w:hAnsi="Times New Roman" w:cs="Times New Roman"/>
          <w:sz w:val="24"/>
          <w:szCs w:val="24"/>
        </w:rPr>
        <w:t xml:space="preserve"> future withdrawals from an HSA.</w:t>
      </w:r>
      <w:r>
        <w:rPr>
          <w:rFonts w:ascii="Times New Roman" w:hAnsi="Times New Roman" w:cs="Times New Roman"/>
          <w:sz w:val="24"/>
          <w:szCs w:val="24"/>
        </w:rPr>
        <w:t xml:space="preserve"> </w:t>
      </w:r>
      <w:r w:rsidRPr="009710C3">
        <w:rPr>
          <w:rFonts w:ascii="Times New Roman" w:hAnsi="Times New Roman" w:cs="Times New Roman"/>
          <w:sz w:val="24"/>
          <w:szCs w:val="24"/>
        </w:rPr>
        <w:t xml:space="preserve">It is recommended </w:t>
      </w:r>
      <w:r>
        <w:rPr>
          <w:rFonts w:ascii="Times New Roman" w:hAnsi="Times New Roman" w:cs="Times New Roman"/>
          <w:sz w:val="24"/>
          <w:szCs w:val="24"/>
        </w:rPr>
        <w:t>that you</w:t>
      </w:r>
      <w:r w:rsidRPr="009710C3">
        <w:rPr>
          <w:rFonts w:ascii="Times New Roman" w:hAnsi="Times New Roman" w:cs="Times New Roman"/>
          <w:sz w:val="24"/>
          <w:szCs w:val="24"/>
        </w:rPr>
        <w:t xml:space="preserve"> stop contributi</w:t>
      </w:r>
      <w:r>
        <w:rPr>
          <w:rFonts w:ascii="Times New Roman" w:hAnsi="Times New Roman" w:cs="Times New Roman"/>
          <w:sz w:val="24"/>
          <w:szCs w:val="24"/>
        </w:rPr>
        <w:t>ng</w:t>
      </w:r>
      <w:r w:rsidRPr="009710C3">
        <w:rPr>
          <w:rFonts w:ascii="Times New Roman" w:hAnsi="Times New Roman" w:cs="Times New Roman"/>
          <w:sz w:val="24"/>
          <w:szCs w:val="24"/>
        </w:rPr>
        <w:t xml:space="preserve"> to your </w:t>
      </w:r>
      <w:r>
        <w:rPr>
          <w:rFonts w:ascii="Times New Roman" w:hAnsi="Times New Roman" w:cs="Times New Roman"/>
          <w:sz w:val="24"/>
          <w:szCs w:val="24"/>
        </w:rPr>
        <w:t>HSA</w:t>
      </w:r>
      <w:r w:rsidRPr="009710C3">
        <w:rPr>
          <w:rFonts w:ascii="Times New Roman" w:hAnsi="Times New Roman" w:cs="Times New Roman"/>
          <w:sz w:val="24"/>
          <w:szCs w:val="24"/>
        </w:rPr>
        <w:t xml:space="preserve"> six months prior to </w:t>
      </w:r>
      <w:r>
        <w:rPr>
          <w:rFonts w:ascii="Times New Roman" w:hAnsi="Times New Roman" w:cs="Times New Roman"/>
          <w:sz w:val="24"/>
          <w:szCs w:val="24"/>
        </w:rPr>
        <w:t>s</w:t>
      </w:r>
      <w:r w:rsidRPr="009710C3">
        <w:rPr>
          <w:rFonts w:ascii="Times New Roman" w:hAnsi="Times New Roman" w:cs="Times New Roman"/>
          <w:sz w:val="24"/>
          <w:szCs w:val="24"/>
        </w:rPr>
        <w:t xml:space="preserve">ocial </w:t>
      </w:r>
      <w:r>
        <w:rPr>
          <w:rFonts w:ascii="Times New Roman" w:hAnsi="Times New Roman" w:cs="Times New Roman"/>
          <w:sz w:val="24"/>
          <w:szCs w:val="24"/>
        </w:rPr>
        <w:t>s</w:t>
      </w:r>
      <w:r w:rsidRPr="009710C3">
        <w:rPr>
          <w:rFonts w:ascii="Times New Roman" w:hAnsi="Times New Roman" w:cs="Times New Roman"/>
          <w:sz w:val="24"/>
          <w:szCs w:val="24"/>
        </w:rPr>
        <w:t>ecurity and/or Medicare enrollment</w:t>
      </w:r>
      <w:r>
        <w:rPr>
          <w:rFonts w:ascii="Times New Roman" w:hAnsi="Times New Roman" w:cs="Times New Roman"/>
          <w:sz w:val="24"/>
          <w:szCs w:val="24"/>
        </w:rPr>
        <w:t xml:space="preserve"> to</w:t>
      </w:r>
      <w:r w:rsidRPr="009710C3">
        <w:rPr>
          <w:rFonts w:ascii="Times New Roman" w:hAnsi="Times New Roman" w:cs="Times New Roman"/>
          <w:sz w:val="24"/>
          <w:szCs w:val="24"/>
        </w:rPr>
        <w:t xml:space="preserve"> prevent the assessment of penalties and deduction loss if your Medicare coverage enrollment is backdated.</w:t>
      </w:r>
      <w:r>
        <w:rPr>
          <w:rFonts w:ascii="Times New Roman" w:hAnsi="Times New Roman" w:cs="Times New Roman"/>
          <w:sz w:val="24"/>
          <w:szCs w:val="24"/>
        </w:rPr>
        <w:t xml:space="preserve"> A</w:t>
      </w:r>
      <w:r w:rsidRPr="009710C3">
        <w:rPr>
          <w:rFonts w:ascii="Times New Roman" w:hAnsi="Times New Roman" w:cs="Times New Roman"/>
          <w:sz w:val="24"/>
          <w:szCs w:val="24"/>
        </w:rPr>
        <w:t xml:space="preserve"> spouse </w:t>
      </w:r>
      <w:r>
        <w:rPr>
          <w:rFonts w:ascii="Times New Roman" w:hAnsi="Times New Roman" w:cs="Times New Roman"/>
          <w:sz w:val="24"/>
          <w:szCs w:val="24"/>
        </w:rPr>
        <w:t xml:space="preserve">who </w:t>
      </w:r>
      <w:r w:rsidRPr="009710C3">
        <w:rPr>
          <w:rFonts w:ascii="Times New Roman" w:hAnsi="Times New Roman" w:cs="Times New Roman"/>
          <w:sz w:val="24"/>
          <w:szCs w:val="24"/>
        </w:rPr>
        <w:t>is not enrolled in Medicare can continue to contribute to his or her HSA.</w:t>
      </w:r>
    </w:p>
    <w:p w14:paraId="41779BAF" w14:textId="15A15DF1" w:rsidR="00F50EA8" w:rsidRDefault="00F50EA8" w:rsidP="00F50EA8">
      <w:pPr>
        <w:spacing w:after="0" w:line="240" w:lineRule="auto"/>
        <w:rPr>
          <w:rFonts w:ascii="Times New Roman" w:hAnsi="Times New Roman" w:cs="Times New Roman"/>
          <w:b/>
          <w:sz w:val="24"/>
          <w:szCs w:val="24"/>
        </w:rPr>
      </w:pPr>
    </w:p>
    <w:p w14:paraId="469AAA46" w14:textId="1072D204" w:rsidR="00320D1D" w:rsidRPr="00E803CC" w:rsidRDefault="00E803CC" w:rsidP="00E803CC">
      <w:pPr>
        <w:spacing w:after="0" w:line="240" w:lineRule="auto"/>
        <w:rPr>
          <w:rFonts w:ascii="Times New Roman" w:hAnsi="Times New Roman" w:cs="Times New Roman"/>
          <w:b/>
          <w:sz w:val="24"/>
          <w:szCs w:val="24"/>
        </w:rPr>
      </w:pPr>
      <w:r w:rsidRPr="00E803CC">
        <w:rPr>
          <w:rFonts w:ascii="Times New Roman" w:hAnsi="Times New Roman" w:cs="Times New Roman"/>
          <w:b/>
          <w:sz w:val="24"/>
          <w:szCs w:val="24"/>
        </w:rPr>
        <w:t xml:space="preserve">What else do I need to know about </w:t>
      </w:r>
      <w:r w:rsidR="00EA016C" w:rsidRPr="00E803CC">
        <w:rPr>
          <w:rFonts w:ascii="Times New Roman" w:hAnsi="Times New Roman" w:cs="Times New Roman"/>
          <w:b/>
          <w:sz w:val="24"/>
          <w:szCs w:val="24"/>
        </w:rPr>
        <w:t xml:space="preserve">Medicare </w:t>
      </w:r>
      <w:r w:rsidRPr="00E803CC">
        <w:rPr>
          <w:rFonts w:ascii="Times New Roman" w:hAnsi="Times New Roman" w:cs="Times New Roman"/>
          <w:b/>
          <w:sz w:val="24"/>
          <w:szCs w:val="24"/>
        </w:rPr>
        <w:t xml:space="preserve">Part </w:t>
      </w:r>
      <w:r>
        <w:rPr>
          <w:rFonts w:ascii="Times New Roman" w:hAnsi="Times New Roman" w:cs="Times New Roman"/>
          <w:b/>
          <w:sz w:val="24"/>
          <w:szCs w:val="24"/>
        </w:rPr>
        <w:t>B</w:t>
      </w:r>
      <w:r w:rsidRPr="00E803CC">
        <w:rPr>
          <w:rFonts w:ascii="Times New Roman" w:hAnsi="Times New Roman" w:cs="Times New Roman"/>
          <w:b/>
          <w:sz w:val="24"/>
          <w:szCs w:val="24"/>
        </w:rPr>
        <w:t xml:space="preserve"> coverage?</w:t>
      </w:r>
    </w:p>
    <w:p w14:paraId="097E7813" w14:textId="463311FC" w:rsidR="004B17F5" w:rsidRPr="00A71970" w:rsidRDefault="00C66DA3" w:rsidP="00A71970">
      <w:pPr>
        <w:pStyle w:val="ListParagraph"/>
        <w:numPr>
          <w:ilvl w:val="0"/>
          <w:numId w:val="20"/>
        </w:numPr>
        <w:spacing w:after="0" w:line="240" w:lineRule="auto"/>
        <w:rPr>
          <w:rFonts w:ascii="Times New Roman" w:hAnsi="Times New Roman"/>
          <w:sz w:val="24"/>
        </w:rPr>
      </w:pPr>
      <w:r w:rsidRPr="00E14ABF">
        <w:rPr>
          <w:rFonts w:ascii="Times New Roman" w:hAnsi="Times New Roman" w:cs="Times New Roman"/>
          <w:b/>
          <w:sz w:val="24"/>
          <w:szCs w:val="24"/>
        </w:rPr>
        <w:t xml:space="preserve">Hold </w:t>
      </w:r>
      <w:r w:rsidR="00E14ABF">
        <w:rPr>
          <w:rFonts w:ascii="Times New Roman" w:hAnsi="Times New Roman" w:cs="Times New Roman"/>
          <w:b/>
          <w:sz w:val="24"/>
          <w:szCs w:val="24"/>
        </w:rPr>
        <w:t>h</w:t>
      </w:r>
      <w:r w:rsidRPr="00E14ABF">
        <w:rPr>
          <w:rFonts w:ascii="Times New Roman" w:hAnsi="Times New Roman" w:cs="Times New Roman"/>
          <w:b/>
          <w:sz w:val="24"/>
          <w:szCs w:val="24"/>
        </w:rPr>
        <w:t xml:space="preserve">armless </w:t>
      </w:r>
      <w:r w:rsidR="00E14ABF">
        <w:rPr>
          <w:rFonts w:ascii="Times New Roman" w:hAnsi="Times New Roman" w:cs="Times New Roman"/>
          <w:b/>
          <w:sz w:val="24"/>
          <w:szCs w:val="24"/>
        </w:rPr>
        <w:t>r</w:t>
      </w:r>
      <w:r w:rsidRPr="00E14ABF">
        <w:rPr>
          <w:rFonts w:ascii="Times New Roman" w:hAnsi="Times New Roman" w:cs="Times New Roman"/>
          <w:b/>
          <w:sz w:val="24"/>
          <w:szCs w:val="24"/>
        </w:rPr>
        <w:t>ule</w:t>
      </w:r>
      <w:r w:rsidR="00A71970">
        <w:rPr>
          <w:rFonts w:ascii="Times New Roman" w:hAnsi="Times New Roman" w:cs="Times New Roman"/>
          <w:b/>
          <w:sz w:val="24"/>
          <w:szCs w:val="24"/>
        </w:rPr>
        <w:t>:</w:t>
      </w:r>
      <w:r w:rsidRPr="000C3B09">
        <w:rPr>
          <w:rFonts w:ascii="Times New Roman" w:hAnsi="Times New Roman" w:cs="Times New Roman"/>
          <w:sz w:val="24"/>
          <w:szCs w:val="24"/>
        </w:rPr>
        <w:t xml:space="preserve"> </w:t>
      </w:r>
      <w:r w:rsidR="00FE47C7">
        <w:rPr>
          <w:rFonts w:ascii="Times New Roman" w:hAnsi="Times New Roman" w:cs="Times New Roman"/>
          <w:sz w:val="24"/>
          <w:szCs w:val="24"/>
        </w:rPr>
        <w:t xml:space="preserve">If you collect social security benefits and your Part B premiums are deducted from </w:t>
      </w:r>
      <w:r w:rsidR="00294562">
        <w:rPr>
          <w:rFonts w:ascii="Times New Roman" w:hAnsi="Times New Roman" w:cs="Times New Roman"/>
          <w:sz w:val="24"/>
          <w:szCs w:val="24"/>
        </w:rPr>
        <w:t>those benefits</w:t>
      </w:r>
      <w:r w:rsidR="00FE47C7">
        <w:rPr>
          <w:rFonts w:ascii="Times New Roman" w:hAnsi="Times New Roman" w:cs="Times New Roman"/>
          <w:sz w:val="24"/>
          <w:szCs w:val="24"/>
        </w:rPr>
        <w:t>, you may be protected by the</w:t>
      </w:r>
      <w:r w:rsidR="00294562">
        <w:rPr>
          <w:rFonts w:ascii="Times New Roman" w:hAnsi="Times New Roman" w:cs="Times New Roman"/>
          <w:sz w:val="24"/>
          <w:szCs w:val="24"/>
        </w:rPr>
        <w:t xml:space="preserve"> </w:t>
      </w:r>
      <w:r w:rsidRPr="000C3B09">
        <w:rPr>
          <w:rFonts w:ascii="Times New Roman" w:hAnsi="Times New Roman" w:cs="Times New Roman"/>
          <w:sz w:val="24"/>
          <w:szCs w:val="24"/>
        </w:rPr>
        <w:t xml:space="preserve">hold harmless </w:t>
      </w:r>
      <w:r w:rsidR="00294562">
        <w:rPr>
          <w:rFonts w:ascii="Times New Roman" w:hAnsi="Times New Roman" w:cs="Times New Roman"/>
          <w:sz w:val="24"/>
          <w:szCs w:val="24"/>
        </w:rPr>
        <w:t xml:space="preserve">provision. </w:t>
      </w:r>
      <w:r w:rsidR="00975EB6">
        <w:rPr>
          <w:rFonts w:ascii="Times New Roman" w:hAnsi="Times New Roman" w:cs="Times New Roman"/>
          <w:sz w:val="24"/>
          <w:szCs w:val="24"/>
        </w:rPr>
        <w:t>This</w:t>
      </w:r>
      <w:r w:rsidR="00294562" w:rsidRPr="000C3B09">
        <w:rPr>
          <w:rFonts w:ascii="Times New Roman" w:hAnsi="Times New Roman" w:cs="Times New Roman"/>
          <w:sz w:val="24"/>
          <w:szCs w:val="24"/>
        </w:rPr>
        <w:t xml:space="preserve"> </w:t>
      </w:r>
      <w:r w:rsidR="00294562">
        <w:rPr>
          <w:rFonts w:ascii="Times New Roman" w:hAnsi="Times New Roman" w:cs="Times New Roman"/>
          <w:sz w:val="24"/>
          <w:szCs w:val="24"/>
        </w:rPr>
        <w:t>provision</w:t>
      </w:r>
      <w:r w:rsidRPr="00A71970">
        <w:rPr>
          <w:rFonts w:ascii="Times New Roman" w:hAnsi="Times New Roman"/>
          <w:sz w:val="24"/>
        </w:rPr>
        <w:t xml:space="preserve"> ensures that Part B premiums will not increase unless the </w:t>
      </w:r>
      <w:r w:rsidR="000808BB">
        <w:rPr>
          <w:rFonts w:ascii="Times New Roman" w:hAnsi="Times New Roman" w:cs="Times New Roman"/>
          <w:sz w:val="24"/>
          <w:szCs w:val="24"/>
        </w:rPr>
        <w:t>s</w:t>
      </w:r>
      <w:r w:rsidRPr="000C3B09">
        <w:rPr>
          <w:rFonts w:ascii="Times New Roman" w:hAnsi="Times New Roman" w:cs="Times New Roman"/>
          <w:sz w:val="24"/>
          <w:szCs w:val="24"/>
        </w:rPr>
        <w:t xml:space="preserve">ocial </w:t>
      </w:r>
      <w:r w:rsidR="000808BB">
        <w:rPr>
          <w:rFonts w:ascii="Times New Roman" w:hAnsi="Times New Roman" w:cs="Times New Roman"/>
          <w:sz w:val="24"/>
          <w:szCs w:val="24"/>
        </w:rPr>
        <w:t>s</w:t>
      </w:r>
      <w:r w:rsidRPr="000C3B09">
        <w:rPr>
          <w:rFonts w:ascii="Times New Roman" w:hAnsi="Times New Roman" w:cs="Times New Roman"/>
          <w:sz w:val="24"/>
          <w:szCs w:val="24"/>
        </w:rPr>
        <w:t>ecurity</w:t>
      </w:r>
      <w:r w:rsidRPr="00A71970">
        <w:rPr>
          <w:rFonts w:ascii="Times New Roman" w:hAnsi="Times New Roman"/>
          <w:sz w:val="24"/>
        </w:rPr>
        <w:t xml:space="preserve"> cost</w:t>
      </w:r>
      <w:r w:rsidR="00163E2F" w:rsidRPr="00163E2F">
        <w:rPr>
          <w:rFonts w:ascii="Times New Roman" w:hAnsi="Times New Roman" w:cs="Times New Roman"/>
          <w:b/>
          <w:sz w:val="24"/>
          <w:szCs w:val="24"/>
        </w:rPr>
        <w:t>-</w:t>
      </w:r>
      <w:r w:rsidRPr="00A71970">
        <w:rPr>
          <w:rFonts w:ascii="Times New Roman" w:hAnsi="Times New Roman"/>
          <w:sz w:val="24"/>
        </w:rPr>
        <w:t>of</w:t>
      </w:r>
      <w:r w:rsidR="00163E2F" w:rsidRPr="00163E2F">
        <w:rPr>
          <w:rFonts w:ascii="Times New Roman" w:hAnsi="Times New Roman" w:cs="Times New Roman"/>
          <w:b/>
          <w:sz w:val="24"/>
          <w:szCs w:val="24"/>
        </w:rPr>
        <w:t>-</w:t>
      </w:r>
      <w:r w:rsidRPr="00A71970">
        <w:rPr>
          <w:rFonts w:ascii="Times New Roman" w:hAnsi="Times New Roman"/>
          <w:sz w:val="24"/>
        </w:rPr>
        <w:t>living adjustment covers that amount.</w:t>
      </w:r>
      <w:r w:rsidR="000C3B09" w:rsidRPr="00A71970">
        <w:rPr>
          <w:rFonts w:ascii="Times New Roman" w:hAnsi="Times New Roman"/>
          <w:sz w:val="24"/>
        </w:rPr>
        <w:t xml:space="preserve"> </w:t>
      </w:r>
      <w:r w:rsidR="00675511" w:rsidRPr="00A71970">
        <w:rPr>
          <w:rFonts w:ascii="Times New Roman" w:hAnsi="Times New Roman"/>
          <w:sz w:val="24"/>
        </w:rPr>
        <w:t>T</w:t>
      </w:r>
      <w:r w:rsidR="004B17F5" w:rsidRPr="00A71970">
        <w:rPr>
          <w:rFonts w:ascii="Times New Roman" w:hAnsi="Times New Roman"/>
          <w:sz w:val="24"/>
        </w:rPr>
        <w:t xml:space="preserve">he rule does not apply </w:t>
      </w:r>
      <w:r w:rsidR="00294562">
        <w:rPr>
          <w:rFonts w:ascii="Times New Roman" w:hAnsi="Times New Roman" w:cs="Times New Roman"/>
          <w:sz w:val="24"/>
          <w:szCs w:val="24"/>
        </w:rPr>
        <w:t>if you are a</w:t>
      </w:r>
      <w:r w:rsidR="004B17F5" w:rsidRPr="00A71970">
        <w:rPr>
          <w:rFonts w:ascii="Times New Roman" w:hAnsi="Times New Roman"/>
          <w:sz w:val="24"/>
        </w:rPr>
        <w:t xml:space="preserve"> new </w:t>
      </w:r>
      <w:r w:rsidR="004B17F5" w:rsidRPr="000C3B09">
        <w:rPr>
          <w:rFonts w:ascii="Times New Roman" w:hAnsi="Times New Roman" w:cs="Times New Roman"/>
          <w:sz w:val="24"/>
          <w:szCs w:val="24"/>
        </w:rPr>
        <w:t>enrollee</w:t>
      </w:r>
      <w:r w:rsidR="00294562" w:rsidRPr="00A71970">
        <w:rPr>
          <w:rFonts w:ascii="Times New Roman" w:hAnsi="Times New Roman"/>
          <w:sz w:val="24"/>
        </w:rPr>
        <w:t xml:space="preserve"> </w:t>
      </w:r>
      <w:r w:rsidR="004B17F5" w:rsidRPr="00A71970">
        <w:rPr>
          <w:rFonts w:ascii="Times New Roman" w:hAnsi="Times New Roman"/>
          <w:sz w:val="24"/>
        </w:rPr>
        <w:t>or</w:t>
      </w:r>
      <w:r w:rsidR="00294562" w:rsidRPr="00A71970">
        <w:rPr>
          <w:rFonts w:ascii="Times New Roman" w:hAnsi="Times New Roman"/>
          <w:sz w:val="24"/>
        </w:rPr>
        <w:t xml:space="preserve"> </w:t>
      </w:r>
      <w:r w:rsidR="00294562">
        <w:rPr>
          <w:rFonts w:ascii="Times New Roman" w:hAnsi="Times New Roman" w:cs="Times New Roman"/>
          <w:sz w:val="24"/>
          <w:szCs w:val="24"/>
        </w:rPr>
        <w:t>you are a</w:t>
      </w:r>
      <w:r w:rsidR="004B17F5" w:rsidRPr="000C3B09">
        <w:rPr>
          <w:rFonts w:ascii="Times New Roman" w:hAnsi="Times New Roman" w:cs="Times New Roman"/>
          <w:sz w:val="24"/>
          <w:szCs w:val="24"/>
        </w:rPr>
        <w:t xml:space="preserve"> </w:t>
      </w:r>
      <w:r w:rsidR="004B17F5" w:rsidRPr="00A71970">
        <w:rPr>
          <w:rFonts w:ascii="Times New Roman" w:hAnsi="Times New Roman"/>
          <w:sz w:val="24"/>
        </w:rPr>
        <w:t xml:space="preserve">higher income </w:t>
      </w:r>
      <w:r w:rsidR="004B17F5" w:rsidRPr="000C3B09">
        <w:rPr>
          <w:rFonts w:ascii="Times New Roman" w:hAnsi="Times New Roman" w:cs="Times New Roman"/>
          <w:sz w:val="24"/>
          <w:szCs w:val="24"/>
        </w:rPr>
        <w:t>recipient pay</w:t>
      </w:r>
      <w:r w:rsidR="00294562">
        <w:rPr>
          <w:rFonts w:ascii="Times New Roman" w:hAnsi="Times New Roman" w:cs="Times New Roman"/>
          <w:sz w:val="24"/>
          <w:szCs w:val="24"/>
        </w:rPr>
        <w:t>ing</w:t>
      </w:r>
      <w:r w:rsidR="004B17F5" w:rsidRPr="00A71970">
        <w:rPr>
          <w:rFonts w:ascii="Times New Roman" w:hAnsi="Times New Roman"/>
          <w:sz w:val="24"/>
        </w:rPr>
        <w:t xml:space="preserve"> surcharges under IRMAA.</w:t>
      </w:r>
      <w:r w:rsidR="00EB3292">
        <w:rPr>
          <w:rFonts w:ascii="Times New Roman" w:hAnsi="Times New Roman" w:cs="Times New Roman"/>
          <w:sz w:val="24"/>
          <w:szCs w:val="24"/>
        </w:rPr>
        <w:t xml:space="preserve"> The provision also </w:t>
      </w:r>
      <w:r w:rsidR="00975EB6">
        <w:rPr>
          <w:rFonts w:ascii="Times New Roman" w:hAnsi="Times New Roman" w:cs="Times New Roman"/>
          <w:sz w:val="24"/>
          <w:szCs w:val="24"/>
        </w:rPr>
        <w:t>would</w:t>
      </w:r>
      <w:r w:rsidR="00EB3292">
        <w:rPr>
          <w:rFonts w:ascii="Times New Roman" w:hAnsi="Times New Roman" w:cs="Times New Roman"/>
          <w:sz w:val="24"/>
          <w:szCs w:val="24"/>
        </w:rPr>
        <w:t xml:space="preserve"> not protect you if you</w:t>
      </w:r>
      <w:r w:rsidR="00975EB6">
        <w:rPr>
          <w:rFonts w:ascii="Times New Roman" w:hAnsi="Times New Roman" w:cs="Times New Roman"/>
          <w:sz w:val="24"/>
          <w:szCs w:val="24"/>
        </w:rPr>
        <w:t xml:space="preserve"> we</w:t>
      </w:r>
      <w:r w:rsidR="00EB3292">
        <w:rPr>
          <w:rFonts w:ascii="Times New Roman" w:hAnsi="Times New Roman" w:cs="Times New Roman"/>
          <w:sz w:val="24"/>
          <w:szCs w:val="24"/>
        </w:rPr>
        <w:t>re enrolled in a Medicare Savings Program.</w:t>
      </w:r>
    </w:p>
    <w:p w14:paraId="6189D1A2" w14:textId="5C026B2B" w:rsidR="00FE3CDF" w:rsidRDefault="00A71970" w:rsidP="00FE3CDF">
      <w:pPr>
        <w:pStyle w:val="ListParagraph"/>
        <w:numPr>
          <w:ilvl w:val="0"/>
          <w:numId w:val="20"/>
        </w:numPr>
        <w:spacing w:after="0" w:line="240" w:lineRule="auto"/>
        <w:rPr>
          <w:rFonts w:ascii="Times New Roman" w:hAnsi="Times New Roman"/>
          <w:sz w:val="24"/>
        </w:rPr>
      </w:pPr>
      <w:r>
        <w:rPr>
          <w:rFonts w:ascii="Times New Roman" w:hAnsi="Times New Roman" w:cs="Times New Roman"/>
          <w:b/>
          <w:sz w:val="24"/>
          <w:szCs w:val="24"/>
        </w:rPr>
        <w:t>L</w:t>
      </w:r>
      <w:r w:rsidR="00F36909" w:rsidRPr="00E14ABF">
        <w:rPr>
          <w:rFonts w:ascii="Times New Roman" w:hAnsi="Times New Roman" w:cs="Times New Roman"/>
          <w:b/>
          <w:sz w:val="24"/>
          <w:szCs w:val="24"/>
        </w:rPr>
        <w:t>ate</w:t>
      </w:r>
      <w:r w:rsidR="00975EB6">
        <w:rPr>
          <w:rFonts w:ascii="Times New Roman" w:hAnsi="Times New Roman" w:cs="Times New Roman"/>
          <w:b/>
          <w:sz w:val="24"/>
          <w:szCs w:val="24"/>
        </w:rPr>
        <w:t>-</w:t>
      </w:r>
      <w:r w:rsidR="00FE47C7">
        <w:rPr>
          <w:rFonts w:ascii="Times New Roman" w:hAnsi="Times New Roman" w:cs="Times New Roman"/>
          <w:b/>
          <w:sz w:val="24"/>
          <w:szCs w:val="24"/>
        </w:rPr>
        <w:t>e</w:t>
      </w:r>
      <w:r w:rsidR="00F36909" w:rsidRPr="00E14ABF">
        <w:rPr>
          <w:rFonts w:ascii="Times New Roman" w:hAnsi="Times New Roman" w:cs="Times New Roman"/>
          <w:b/>
          <w:sz w:val="24"/>
          <w:szCs w:val="24"/>
        </w:rPr>
        <w:t xml:space="preserve">nrollment </w:t>
      </w:r>
      <w:r w:rsidR="00FE47C7">
        <w:rPr>
          <w:rFonts w:ascii="Times New Roman" w:hAnsi="Times New Roman" w:cs="Times New Roman"/>
          <w:b/>
          <w:sz w:val="24"/>
          <w:szCs w:val="24"/>
        </w:rPr>
        <w:t>p</w:t>
      </w:r>
      <w:r w:rsidR="00374003" w:rsidRPr="00E14ABF">
        <w:rPr>
          <w:rFonts w:ascii="Times New Roman" w:hAnsi="Times New Roman" w:cs="Times New Roman"/>
          <w:b/>
          <w:sz w:val="24"/>
          <w:szCs w:val="24"/>
        </w:rPr>
        <w:t>enalty</w:t>
      </w:r>
      <w:r>
        <w:rPr>
          <w:rFonts w:ascii="Times New Roman" w:hAnsi="Times New Roman" w:cs="Times New Roman"/>
          <w:b/>
          <w:sz w:val="24"/>
          <w:szCs w:val="24"/>
        </w:rPr>
        <w:t>:</w:t>
      </w:r>
      <w:r w:rsidR="00E14ABF" w:rsidRPr="00A71970">
        <w:rPr>
          <w:rFonts w:ascii="Times New Roman" w:hAnsi="Times New Roman"/>
          <w:sz w:val="24"/>
        </w:rPr>
        <w:t xml:space="preserve"> </w:t>
      </w:r>
      <w:r w:rsidR="00374003" w:rsidRPr="00A71970">
        <w:rPr>
          <w:rFonts w:ascii="Times New Roman" w:hAnsi="Times New Roman"/>
          <w:sz w:val="24"/>
        </w:rPr>
        <w:t xml:space="preserve">Failure to enroll in Part B during the </w:t>
      </w:r>
      <w:r w:rsidR="00A8383C">
        <w:rPr>
          <w:rFonts w:ascii="Times New Roman" w:hAnsi="Times New Roman" w:cs="Times New Roman"/>
          <w:sz w:val="24"/>
          <w:szCs w:val="24"/>
        </w:rPr>
        <w:t>i</w:t>
      </w:r>
      <w:r w:rsidR="00374003" w:rsidRPr="00E803CC">
        <w:rPr>
          <w:rFonts w:ascii="Times New Roman" w:hAnsi="Times New Roman" w:cs="Times New Roman"/>
          <w:sz w:val="24"/>
          <w:szCs w:val="24"/>
        </w:rPr>
        <w:t xml:space="preserve">nitial </w:t>
      </w:r>
      <w:r w:rsidR="00A8383C">
        <w:rPr>
          <w:rFonts w:ascii="Times New Roman" w:hAnsi="Times New Roman" w:cs="Times New Roman"/>
          <w:sz w:val="24"/>
          <w:szCs w:val="24"/>
        </w:rPr>
        <w:t>e</w:t>
      </w:r>
      <w:r w:rsidR="00374003" w:rsidRPr="00E803CC">
        <w:rPr>
          <w:rFonts w:ascii="Times New Roman" w:hAnsi="Times New Roman" w:cs="Times New Roman"/>
          <w:sz w:val="24"/>
          <w:szCs w:val="24"/>
        </w:rPr>
        <w:t xml:space="preserve">nrollment </w:t>
      </w:r>
      <w:r w:rsidR="00A8383C">
        <w:rPr>
          <w:rFonts w:ascii="Times New Roman" w:hAnsi="Times New Roman" w:cs="Times New Roman"/>
          <w:sz w:val="24"/>
          <w:szCs w:val="24"/>
        </w:rPr>
        <w:t>p</w:t>
      </w:r>
      <w:r w:rsidR="00374003" w:rsidRPr="00E803CC">
        <w:rPr>
          <w:rFonts w:ascii="Times New Roman" w:hAnsi="Times New Roman" w:cs="Times New Roman"/>
          <w:sz w:val="24"/>
          <w:szCs w:val="24"/>
        </w:rPr>
        <w:t xml:space="preserve">eriod </w:t>
      </w:r>
      <w:r w:rsidR="007036C0" w:rsidRPr="00A71970">
        <w:rPr>
          <w:rFonts w:ascii="Times New Roman" w:hAnsi="Times New Roman"/>
          <w:sz w:val="24"/>
        </w:rPr>
        <w:t>may</w:t>
      </w:r>
      <w:r w:rsidR="00374003" w:rsidRPr="00A71970">
        <w:rPr>
          <w:rFonts w:ascii="Times New Roman" w:hAnsi="Times New Roman"/>
          <w:sz w:val="24"/>
        </w:rPr>
        <w:t xml:space="preserve"> result in a 10</w:t>
      </w:r>
      <w:r w:rsidR="00200924" w:rsidRPr="00200924">
        <w:rPr>
          <w:rFonts w:ascii="Times New Roman" w:hAnsi="Times New Roman" w:cs="Times New Roman"/>
          <w:b/>
          <w:sz w:val="24"/>
          <w:szCs w:val="24"/>
        </w:rPr>
        <w:t>-</w:t>
      </w:r>
      <w:r w:rsidR="00200924">
        <w:rPr>
          <w:rFonts w:ascii="Times New Roman" w:hAnsi="Times New Roman" w:cs="Times New Roman"/>
          <w:sz w:val="24"/>
          <w:szCs w:val="24"/>
        </w:rPr>
        <w:t>percent</w:t>
      </w:r>
      <w:r w:rsidR="00A2639E" w:rsidRPr="00A71970">
        <w:rPr>
          <w:rFonts w:ascii="Times New Roman" w:hAnsi="Times New Roman"/>
          <w:sz w:val="24"/>
        </w:rPr>
        <w:t xml:space="preserve"> penalty</w:t>
      </w:r>
      <w:r w:rsidR="00F36909" w:rsidRPr="00A71970">
        <w:rPr>
          <w:rFonts w:ascii="Times New Roman" w:hAnsi="Times New Roman"/>
          <w:sz w:val="24"/>
        </w:rPr>
        <w:t xml:space="preserve"> </w:t>
      </w:r>
      <w:r w:rsidR="00374003" w:rsidRPr="00A71970">
        <w:rPr>
          <w:rFonts w:ascii="Times New Roman" w:hAnsi="Times New Roman"/>
          <w:sz w:val="24"/>
        </w:rPr>
        <w:t>for</w:t>
      </w:r>
      <w:r w:rsidR="003D0021" w:rsidRPr="00A71970">
        <w:rPr>
          <w:rFonts w:ascii="Times New Roman" w:hAnsi="Times New Roman"/>
          <w:sz w:val="24"/>
        </w:rPr>
        <w:t xml:space="preserve"> </w:t>
      </w:r>
      <w:r w:rsidR="00374003" w:rsidRPr="00A71970">
        <w:rPr>
          <w:rFonts w:ascii="Times New Roman" w:hAnsi="Times New Roman"/>
          <w:i/>
          <w:sz w:val="24"/>
        </w:rPr>
        <w:t xml:space="preserve">each </w:t>
      </w:r>
      <w:r w:rsidR="004B1DB3" w:rsidRPr="00A71970">
        <w:rPr>
          <w:rFonts w:ascii="Times New Roman" w:hAnsi="Times New Roman"/>
          <w:i/>
          <w:sz w:val="24"/>
        </w:rPr>
        <w:t xml:space="preserve">full </w:t>
      </w:r>
      <w:r w:rsidR="00374003" w:rsidRPr="00A71970">
        <w:rPr>
          <w:rFonts w:ascii="Times New Roman" w:hAnsi="Times New Roman"/>
          <w:i/>
          <w:sz w:val="24"/>
        </w:rPr>
        <w:t>year</w:t>
      </w:r>
      <w:r w:rsidR="004B1DB3" w:rsidRPr="00A71970">
        <w:rPr>
          <w:rFonts w:ascii="Times New Roman" w:hAnsi="Times New Roman"/>
          <w:sz w:val="24"/>
        </w:rPr>
        <w:t xml:space="preserve"> (12 months)</w:t>
      </w:r>
      <w:r w:rsidR="00374003" w:rsidRPr="00A71970">
        <w:rPr>
          <w:rFonts w:ascii="Times New Roman" w:hAnsi="Times New Roman"/>
          <w:sz w:val="24"/>
        </w:rPr>
        <w:t xml:space="preserve"> that </w:t>
      </w:r>
      <w:r w:rsidR="00EB3292">
        <w:rPr>
          <w:rFonts w:ascii="Times New Roman" w:hAnsi="Times New Roman" w:cs="Times New Roman"/>
          <w:sz w:val="24"/>
          <w:szCs w:val="24"/>
        </w:rPr>
        <w:t xml:space="preserve">you </w:t>
      </w:r>
      <w:r w:rsidR="001962BC">
        <w:rPr>
          <w:rFonts w:ascii="Times New Roman" w:hAnsi="Times New Roman" w:cs="Times New Roman"/>
          <w:sz w:val="24"/>
          <w:szCs w:val="24"/>
        </w:rPr>
        <w:t xml:space="preserve">do not enroll when you </w:t>
      </w:r>
      <w:r w:rsidR="00EB3292">
        <w:rPr>
          <w:rFonts w:ascii="Times New Roman" w:hAnsi="Times New Roman" w:cs="Times New Roman"/>
          <w:sz w:val="24"/>
          <w:szCs w:val="24"/>
        </w:rPr>
        <w:t>are</w:t>
      </w:r>
      <w:r w:rsidR="00374003" w:rsidRPr="00A71970">
        <w:rPr>
          <w:rFonts w:ascii="Times New Roman" w:hAnsi="Times New Roman"/>
          <w:sz w:val="24"/>
        </w:rPr>
        <w:t xml:space="preserve"> eligible</w:t>
      </w:r>
      <w:r w:rsidR="00EB3292">
        <w:rPr>
          <w:rFonts w:ascii="Times New Roman" w:hAnsi="Times New Roman" w:cs="Times New Roman"/>
          <w:sz w:val="24"/>
          <w:szCs w:val="24"/>
        </w:rPr>
        <w:t>.</w:t>
      </w:r>
      <w:r w:rsidR="00EB3292" w:rsidRPr="00A71970">
        <w:rPr>
          <w:rFonts w:ascii="Times New Roman" w:hAnsi="Times New Roman"/>
          <w:sz w:val="24"/>
        </w:rPr>
        <w:t xml:space="preserve"> </w:t>
      </w:r>
      <w:r w:rsidR="005B5BD7" w:rsidRPr="00A71970">
        <w:rPr>
          <w:rFonts w:ascii="Times New Roman" w:hAnsi="Times New Roman"/>
          <w:sz w:val="24"/>
        </w:rPr>
        <w:t>The</w:t>
      </w:r>
      <w:r w:rsidR="008047BE" w:rsidRPr="00A71970">
        <w:rPr>
          <w:rFonts w:ascii="Times New Roman" w:hAnsi="Times New Roman"/>
          <w:sz w:val="24"/>
        </w:rPr>
        <w:t xml:space="preserve"> </w:t>
      </w:r>
      <w:r w:rsidR="00200924" w:rsidRPr="00A71970">
        <w:rPr>
          <w:rFonts w:ascii="Times New Roman" w:hAnsi="Times New Roman"/>
          <w:sz w:val="24"/>
        </w:rPr>
        <w:t>10</w:t>
      </w:r>
      <w:r w:rsidR="00200924" w:rsidRPr="00200924">
        <w:rPr>
          <w:rFonts w:ascii="Times New Roman" w:hAnsi="Times New Roman" w:cs="Times New Roman"/>
          <w:b/>
          <w:sz w:val="24"/>
          <w:szCs w:val="24"/>
        </w:rPr>
        <w:t>-</w:t>
      </w:r>
      <w:r w:rsidR="00200924">
        <w:rPr>
          <w:rFonts w:ascii="Times New Roman" w:hAnsi="Times New Roman" w:cs="Times New Roman"/>
          <w:sz w:val="24"/>
          <w:szCs w:val="24"/>
        </w:rPr>
        <w:t>percent</w:t>
      </w:r>
      <w:r w:rsidR="00200924" w:rsidRPr="00A71970">
        <w:rPr>
          <w:rFonts w:ascii="Times New Roman" w:hAnsi="Times New Roman"/>
          <w:sz w:val="24"/>
        </w:rPr>
        <w:t xml:space="preserve"> penalty </w:t>
      </w:r>
      <w:r w:rsidR="008047BE" w:rsidRPr="00A71970">
        <w:rPr>
          <w:rFonts w:ascii="Times New Roman" w:hAnsi="Times New Roman"/>
          <w:sz w:val="24"/>
        </w:rPr>
        <w:t>is permanent</w:t>
      </w:r>
      <w:r w:rsidR="00EB3292">
        <w:rPr>
          <w:rFonts w:ascii="Times New Roman" w:hAnsi="Times New Roman" w:cs="Times New Roman"/>
          <w:sz w:val="24"/>
          <w:szCs w:val="24"/>
        </w:rPr>
        <w:t>; h</w:t>
      </w:r>
      <w:r w:rsidR="007036C0" w:rsidRPr="00E803CC">
        <w:rPr>
          <w:rFonts w:ascii="Times New Roman" w:hAnsi="Times New Roman" w:cs="Times New Roman"/>
          <w:sz w:val="24"/>
          <w:szCs w:val="24"/>
        </w:rPr>
        <w:t>owever</w:t>
      </w:r>
      <w:r w:rsidR="007036C0" w:rsidRPr="00A71970">
        <w:rPr>
          <w:rFonts w:ascii="Times New Roman" w:hAnsi="Times New Roman"/>
          <w:sz w:val="24"/>
        </w:rPr>
        <w:t xml:space="preserve">, if you </w:t>
      </w:r>
      <w:r w:rsidR="00610891" w:rsidRPr="00A71970">
        <w:rPr>
          <w:rFonts w:ascii="Times New Roman" w:hAnsi="Times New Roman"/>
          <w:sz w:val="24"/>
        </w:rPr>
        <w:t xml:space="preserve">are covered under </w:t>
      </w:r>
      <w:r w:rsidR="00EA016C">
        <w:rPr>
          <w:rFonts w:ascii="Times New Roman" w:hAnsi="Times New Roman"/>
          <w:sz w:val="24"/>
        </w:rPr>
        <w:t xml:space="preserve">a </w:t>
      </w:r>
      <w:r w:rsidR="00610891">
        <w:rPr>
          <w:rFonts w:ascii="Times New Roman" w:hAnsi="Times New Roman" w:cs="Times New Roman"/>
          <w:sz w:val="24"/>
          <w:szCs w:val="24"/>
        </w:rPr>
        <w:t xml:space="preserve">group health </w:t>
      </w:r>
      <w:r w:rsidR="00EA016C">
        <w:rPr>
          <w:rFonts w:ascii="Times New Roman" w:hAnsi="Times New Roman" w:cs="Times New Roman"/>
          <w:sz w:val="24"/>
          <w:szCs w:val="24"/>
        </w:rPr>
        <w:t xml:space="preserve">plan </w:t>
      </w:r>
      <w:r w:rsidR="00610891">
        <w:rPr>
          <w:rFonts w:ascii="Times New Roman" w:hAnsi="Times New Roman" w:cs="Times New Roman"/>
          <w:sz w:val="24"/>
          <w:szCs w:val="24"/>
        </w:rPr>
        <w:t xml:space="preserve">from an active </w:t>
      </w:r>
      <w:r w:rsidR="00610891" w:rsidRPr="00A71970">
        <w:rPr>
          <w:rFonts w:ascii="Times New Roman" w:hAnsi="Times New Roman"/>
          <w:sz w:val="24"/>
        </w:rPr>
        <w:t>employer</w:t>
      </w:r>
      <w:r w:rsidR="00610891">
        <w:rPr>
          <w:rFonts w:ascii="Times New Roman" w:hAnsi="Times New Roman" w:cs="Times New Roman"/>
          <w:sz w:val="24"/>
          <w:szCs w:val="24"/>
        </w:rPr>
        <w:t xml:space="preserve">, </w:t>
      </w:r>
      <w:r w:rsidR="007036C0" w:rsidRPr="00A71970">
        <w:rPr>
          <w:rFonts w:ascii="Times New Roman" w:hAnsi="Times New Roman"/>
          <w:sz w:val="24"/>
        </w:rPr>
        <w:t>you may avoid this penalty.</w:t>
      </w:r>
      <w:r w:rsidR="000C3B09" w:rsidRPr="00A71970">
        <w:rPr>
          <w:rFonts w:ascii="Times New Roman" w:hAnsi="Times New Roman"/>
          <w:sz w:val="24"/>
        </w:rPr>
        <w:t xml:space="preserve"> </w:t>
      </w:r>
      <w:r w:rsidR="00FE3CDF">
        <w:rPr>
          <w:rFonts w:ascii="Times New Roman" w:hAnsi="Times New Roman"/>
          <w:sz w:val="24"/>
        </w:rPr>
        <w:t xml:space="preserve">Click the Medicare Late Enrollment Penalty link for more information at: </w:t>
      </w:r>
      <w:hyperlink r:id="rId12" w:history="1">
        <w:r w:rsidR="00FE3CDF" w:rsidRPr="00FE3CDF">
          <w:rPr>
            <w:rStyle w:val="Hyperlink"/>
            <w:rFonts w:ascii="Times New Roman" w:hAnsi="Times New Roman"/>
            <w:sz w:val="24"/>
          </w:rPr>
          <w:t>https://www.medicare.gov/your-medicare-costs/part-b-costs/penalty/part-b-late-enrollment-penalty.html</w:t>
        </w:r>
      </w:hyperlink>
      <w:bookmarkStart w:id="0" w:name="_GoBack"/>
      <w:bookmarkEnd w:id="0"/>
    </w:p>
    <w:p w14:paraId="2E389596" w14:textId="5105AB4F" w:rsidR="007036C0" w:rsidRPr="00A71970" w:rsidRDefault="007036C0" w:rsidP="00FE3CDF">
      <w:pPr>
        <w:pStyle w:val="ListParagraph"/>
        <w:spacing w:after="0" w:line="240" w:lineRule="auto"/>
        <w:rPr>
          <w:rFonts w:ascii="Times New Roman" w:hAnsi="Times New Roman"/>
          <w:sz w:val="24"/>
        </w:rPr>
      </w:pPr>
      <w:r w:rsidRPr="00A71970">
        <w:rPr>
          <w:rFonts w:ascii="Times New Roman" w:hAnsi="Times New Roman"/>
          <w:b/>
          <w:sz w:val="24"/>
        </w:rPr>
        <w:t>Please note</w:t>
      </w:r>
      <w:r w:rsidR="00610891" w:rsidRPr="00CB3C3F">
        <w:rPr>
          <w:rFonts w:ascii="Times New Roman" w:hAnsi="Times New Roman" w:cs="Times New Roman"/>
          <w:b/>
          <w:sz w:val="24"/>
          <w:szCs w:val="24"/>
        </w:rPr>
        <w:t>:</w:t>
      </w:r>
      <w:r w:rsidRPr="00A71970">
        <w:rPr>
          <w:rFonts w:ascii="Times New Roman" w:hAnsi="Times New Roman"/>
          <w:sz w:val="24"/>
        </w:rPr>
        <w:t xml:space="preserve"> COBRA and </w:t>
      </w:r>
      <w:r w:rsidR="00610891">
        <w:rPr>
          <w:rFonts w:ascii="Times New Roman" w:hAnsi="Times New Roman" w:cs="Times New Roman"/>
          <w:sz w:val="24"/>
          <w:szCs w:val="24"/>
        </w:rPr>
        <w:t>r</w:t>
      </w:r>
      <w:r w:rsidRPr="00E803CC">
        <w:rPr>
          <w:rFonts w:ascii="Times New Roman" w:hAnsi="Times New Roman" w:cs="Times New Roman"/>
          <w:sz w:val="24"/>
          <w:szCs w:val="24"/>
        </w:rPr>
        <w:t xml:space="preserve">etiree </w:t>
      </w:r>
      <w:r w:rsidR="00610891">
        <w:rPr>
          <w:rFonts w:ascii="Times New Roman" w:hAnsi="Times New Roman" w:cs="Times New Roman"/>
          <w:sz w:val="24"/>
          <w:szCs w:val="24"/>
        </w:rPr>
        <w:t>h</w:t>
      </w:r>
      <w:r w:rsidRPr="00E803CC">
        <w:rPr>
          <w:rFonts w:ascii="Times New Roman" w:hAnsi="Times New Roman" w:cs="Times New Roman"/>
          <w:sz w:val="24"/>
          <w:szCs w:val="24"/>
        </w:rPr>
        <w:t>ealth</w:t>
      </w:r>
      <w:r w:rsidRPr="00A71970">
        <w:rPr>
          <w:rFonts w:ascii="Times New Roman" w:hAnsi="Times New Roman"/>
          <w:sz w:val="24"/>
        </w:rPr>
        <w:t xml:space="preserve"> coverage </w:t>
      </w:r>
      <w:r w:rsidR="00EA016C">
        <w:rPr>
          <w:rFonts w:ascii="Times New Roman" w:hAnsi="Times New Roman"/>
          <w:sz w:val="24"/>
        </w:rPr>
        <w:t>are</w:t>
      </w:r>
      <w:r w:rsidR="00EA016C" w:rsidRPr="00A71970">
        <w:rPr>
          <w:rFonts w:ascii="Times New Roman" w:hAnsi="Times New Roman"/>
          <w:sz w:val="24"/>
        </w:rPr>
        <w:t xml:space="preserve"> </w:t>
      </w:r>
      <w:r w:rsidRPr="00A71970">
        <w:rPr>
          <w:rFonts w:ascii="Times New Roman" w:hAnsi="Times New Roman"/>
          <w:i/>
          <w:sz w:val="24"/>
        </w:rPr>
        <w:t>not</w:t>
      </w:r>
      <w:r w:rsidRPr="00A71970">
        <w:rPr>
          <w:rFonts w:ascii="Times New Roman" w:hAnsi="Times New Roman"/>
          <w:sz w:val="24"/>
        </w:rPr>
        <w:t xml:space="preserve"> considered </w:t>
      </w:r>
      <w:r w:rsidR="00610891">
        <w:rPr>
          <w:rFonts w:ascii="Times New Roman" w:hAnsi="Times New Roman" w:cs="Times New Roman"/>
          <w:sz w:val="24"/>
          <w:szCs w:val="24"/>
        </w:rPr>
        <w:t>active employer group health</w:t>
      </w:r>
      <w:r w:rsidR="00610891" w:rsidRPr="00A71970">
        <w:rPr>
          <w:rFonts w:ascii="Times New Roman" w:hAnsi="Times New Roman"/>
          <w:sz w:val="24"/>
        </w:rPr>
        <w:t xml:space="preserve"> coverage</w:t>
      </w:r>
      <w:r w:rsidR="00EA016C">
        <w:rPr>
          <w:rFonts w:ascii="Times New Roman" w:hAnsi="Times New Roman"/>
          <w:sz w:val="24"/>
        </w:rPr>
        <w:t xml:space="preserve"> and will not exempt you from this penalty</w:t>
      </w:r>
      <w:r w:rsidRPr="00A71970">
        <w:rPr>
          <w:rFonts w:ascii="Times New Roman" w:hAnsi="Times New Roman"/>
          <w:sz w:val="24"/>
        </w:rPr>
        <w:t>.</w:t>
      </w:r>
    </w:p>
    <w:p w14:paraId="4CC79B98" w14:textId="09550CDB" w:rsidR="00374003" w:rsidRDefault="008047BE" w:rsidP="00CB3C3F">
      <w:pPr>
        <w:pStyle w:val="ListParagraph"/>
        <w:numPr>
          <w:ilvl w:val="0"/>
          <w:numId w:val="25"/>
        </w:numPr>
        <w:spacing w:after="0" w:line="240" w:lineRule="auto"/>
        <w:ind w:left="1440"/>
        <w:rPr>
          <w:rFonts w:ascii="Times New Roman" w:hAnsi="Times New Roman"/>
          <w:sz w:val="24"/>
        </w:rPr>
      </w:pPr>
      <w:r w:rsidRPr="00EA016C">
        <w:rPr>
          <w:rFonts w:ascii="Times New Roman" w:hAnsi="Times New Roman"/>
          <w:b/>
          <w:sz w:val="24"/>
        </w:rPr>
        <w:t>Example</w:t>
      </w:r>
      <w:r w:rsidR="00EA016C">
        <w:rPr>
          <w:rFonts w:ascii="Times New Roman" w:hAnsi="Times New Roman"/>
          <w:b/>
          <w:sz w:val="24"/>
        </w:rPr>
        <w:t>:</w:t>
      </w:r>
      <w:r w:rsidR="00610891" w:rsidRPr="00EA016C">
        <w:rPr>
          <w:rFonts w:ascii="Times New Roman" w:hAnsi="Times New Roman"/>
          <w:sz w:val="24"/>
        </w:rPr>
        <w:t xml:space="preserve"> </w:t>
      </w:r>
      <w:r w:rsidR="00804BEA" w:rsidRPr="00EA016C">
        <w:rPr>
          <w:rFonts w:ascii="Times New Roman" w:hAnsi="Times New Roman"/>
          <w:sz w:val="24"/>
        </w:rPr>
        <w:t>Alice’s initial enrollment period ends in November 2016.</w:t>
      </w:r>
      <w:r w:rsidR="000C3B09" w:rsidRPr="00EA016C">
        <w:rPr>
          <w:rFonts w:ascii="Times New Roman" w:hAnsi="Times New Roman"/>
          <w:sz w:val="24"/>
        </w:rPr>
        <w:t xml:space="preserve"> </w:t>
      </w:r>
      <w:r w:rsidR="00804BEA" w:rsidRPr="00EA016C">
        <w:rPr>
          <w:rFonts w:ascii="Times New Roman" w:hAnsi="Times New Roman"/>
          <w:sz w:val="24"/>
        </w:rPr>
        <w:t>She does not enroll in Part B until March 2017.</w:t>
      </w:r>
      <w:r w:rsidR="000C3B09" w:rsidRPr="00EA016C">
        <w:rPr>
          <w:rFonts w:ascii="Times New Roman" w:hAnsi="Times New Roman"/>
          <w:sz w:val="24"/>
        </w:rPr>
        <w:t xml:space="preserve"> </w:t>
      </w:r>
      <w:r w:rsidR="00804BEA" w:rsidRPr="00EA016C">
        <w:rPr>
          <w:rFonts w:ascii="Times New Roman" w:hAnsi="Times New Roman"/>
          <w:sz w:val="24"/>
        </w:rPr>
        <w:t xml:space="preserve">Alice </w:t>
      </w:r>
      <w:r w:rsidR="001962BC">
        <w:rPr>
          <w:rFonts w:ascii="Times New Roman" w:hAnsi="Times New Roman" w:cs="Times New Roman"/>
          <w:sz w:val="24"/>
          <w:szCs w:val="24"/>
        </w:rPr>
        <w:t>would</w:t>
      </w:r>
      <w:r w:rsidR="00804BEA" w:rsidRPr="00EA016C">
        <w:rPr>
          <w:rFonts w:ascii="Times New Roman" w:hAnsi="Times New Roman"/>
          <w:sz w:val="24"/>
        </w:rPr>
        <w:t xml:space="preserve"> not incur a penalty because a full </w:t>
      </w:r>
      <w:r w:rsidR="004B1DB3" w:rsidRPr="00EA016C">
        <w:rPr>
          <w:rFonts w:ascii="Times New Roman" w:hAnsi="Times New Roman"/>
          <w:sz w:val="24"/>
        </w:rPr>
        <w:t>year did not lapse between her i</w:t>
      </w:r>
      <w:r w:rsidR="00804BEA" w:rsidRPr="00EA016C">
        <w:rPr>
          <w:rFonts w:ascii="Times New Roman" w:hAnsi="Times New Roman"/>
          <w:sz w:val="24"/>
        </w:rPr>
        <w:t>nitial</w:t>
      </w:r>
      <w:r w:rsidR="004B1DB3" w:rsidRPr="00EA016C">
        <w:rPr>
          <w:rFonts w:ascii="Times New Roman" w:hAnsi="Times New Roman"/>
          <w:sz w:val="24"/>
        </w:rPr>
        <w:t xml:space="preserve"> enrollment period and her enrollment</w:t>
      </w:r>
      <w:r w:rsidR="008A3A6D" w:rsidRPr="00EA016C">
        <w:rPr>
          <w:rFonts w:ascii="Times New Roman" w:hAnsi="Times New Roman"/>
          <w:sz w:val="24"/>
        </w:rPr>
        <w:t xml:space="preserve"> during the general enrollment p</w:t>
      </w:r>
      <w:r w:rsidR="004B1DB3" w:rsidRPr="00EA016C">
        <w:rPr>
          <w:rFonts w:ascii="Times New Roman" w:hAnsi="Times New Roman"/>
          <w:sz w:val="24"/>
        </w:rPr>
        <w:t>eriod.</w:t>
      </w:r>
      <w:r w:rsidR="000C3B09" w:rsidRPr="00EA016C">
        <w:rPr>
          <w:rFonts w:ascii="Times New Roman" w:hAnsi="Times New Roman"/>
          <w:sz w:val="24"/>
        </w:rPr>
        <w:t xml:space="preserve"> </w:t>
      </w:r>
    </w:p>
    <w:p w14:paraId="1EDAEE26" w14:textId="77777777" w:rsidR="00FE3CDF" w:rsidRPr="00FE3CDF" w:rsidRDefault="00FE3CDF" w:rsidP="00FE3CDF">
      <w:pPr>
        <w:spacing w:after="0" w:line="240" w:lineRule="auto"/>
        <w:ind w:left="720"/>
        <w:rPr>
          <w:rFonts w:ascii="Times New Roman" w:hAnsi="Times New Roman"/>
          <w:sz w:val="24"/>
        </w:rPr>
      </w:pPr>
    </w:p>
    <w:p w14:paraId="4991A223" w14:textId="2FB0D325" w:rsidR="00237CBF" w:rsidRPr="00EA016C" w:rsidRDefault="00137EC8" w:rsidP="00EA016C">
      <w:pPr>
        <w:pStyle w:val="ListParagraph"/>
        <w:numPr>
          <w:ilvl w:val="0"/>
          <w:numId w:val="23"/>
        </w:numPr>
        <w:spacing w:after="0" w:line="240" w:lineRule="auto"/>
        <w:rPr>
          <w:rFonts w:ascii="Times New Roman" w:hAnsi="Times New Roman"/>
          <w:sz w:val="24"/>
          <w:u w:val="single"/>
        </w:rPr>
      </w:pPr>
      <w:r w:rsidRPr="00EA016C">
        <w:rPr>
          <w:rFonts w:ascii="Times New Roman" w:hAnsi="Times New Roman"/>
          <w:b/>
          <w:sz w:val="24"/>
        </w:rPr>
        <w:t>W</w:t>
      </w:r>
      <w:r w:rsidR="001962BC" w:rsidRPr="00EA016C">
        <w:rPr>
          <w:rFonts w:ascii="Times New Roman" w:hAnsi="Times New Roman"/>
          <w:b/>
          <w:sz w:val="24"/>
        </w:rPr>
        <w:t>ork</w:t>
      </w:r>
      <w:r w:rsidRPr="00EA016C">
        <w:rPr>
          <w:rFonts w:ascii="Times New Roman" w:hAnsi="Times New Roman"/>
          <w:b/>
          <w:sz w:val="24"/>
        </w:rPr>
        <w:t>ing</w:t>
      </w:r>
      <w:r w:rsidR="001962BC" w:rsidRPr="00EA016C">
        <w:rPr>
          <w:rFonts w:ascii="Times New Roman" w:hAnsi="Times New Roman"/>
          <w:b/>
          <w:sz w:val="24"/>
        </w:rPr>
        <w:t xml:space="preserve"> </w:t>
      </w:r>
      <w:r w:rsidR="001962BC">
        <w:rPr>
          <w:rFonts w:ascii="Times New Roman" w:hAnsi="Times New Roman" w:cs="Times New Roman"/>
          <w:b/>
          <w:sz w:val="24"/>
          <w:szCs w:val="24"/>
        </w:rPr>
        <w:t>a</w:t>
      </w:r>
      <w:r w:rsidR="00430B9E" w:rsidRPr="00234695">
        <w:rPr>
          <w:rFonts w:ascii="Times New Roman" w:hAnsi="Times New Roman" w:cs="Times New Roman"/>
          <w:b/>
          <w:sz w:val="24"/>
          <w:szCs w:val="24"/>
        </w:rPr>
        <w:t xml:space="preserve">fter </w:t>
      </w:r>
      <w:r w:rsidR="001962BC">
        <w:rPr>
          <w:rFonts w:ascii="Times New Roman" w:hAnsi="Times New Roman" w:cs="Times New Roman"/>
          <w:b/>
          <w:sz w:val="24"/>
          <w:szCs w:val="24"/>
        </w:rPr>
        <w:t>a</w:t>
      </w:r>
      <w:r w:rsidR="00430B9E" w:rsidRPr="00234695">
        <w:rPr>
          <w:rFonts w:ascii="Times New Roman" w:hAnsi="Times New Roman" w:cs="Times New Roman"/>
          <w:b/>
          <w:sz w:val="24"/>
          <w:szCs w:val="24"/>
        </w:rPr>
        <w:t>ge 65</w:t>
      </w:r>
      <w:r w:rsidR="00EA016C">
        <w:rPr>
          <w:rFonts w:ascii="Times New Roman" w:hAnsi="Times New Roman" w:cs="Times New Roman"/>
          <w:b/>
          <w:sz w:val="24"/>
          <w:szCs w:val="24"/>
        </w:rPr>
        <w:t>:</w:t>
      </w:r>
      <w:r w:rsidR="00ED3A6F" w:rsidRPr="00E14ABF">
        <w:rPr>
          <w:rFonts w:ascii="Times New Roman" w:hAnsi="Times New Roman" w:cs="Times New Roman"/>
          <w:sz w:val="24"/>
          <w:szCs w:val="24"/>
        </w:rPr>
        <w:t xml:space="preserve"> </w:t>
      </w:r>
      <w:r w:rsidR="00234695">
        <w:rPr>
          <w:rFonts w:ascii="Times New Roman" w:hAnsi="Times New Roman" w:cs="Times New Roman"/>
          <w:sz w:val="24"/>
          <w:szCs w:val="24"/>
        </w:rPr>
        <w:t>If you</w:t>
      </w:r>
      <w:r w:rsidR="00ED3A6F" w:rsidRPr="00EA016C">
        <w:rPr>
          <w:rFonts w:ascii="Times New Roman" w:hAnsi="Times New Roman"/>
          <w:sz w:val="24"/>
        </w:rPr>
        <w:t xml:space="preserve"> work after age 65</w:t>
      </w:r>
      <w:r w:rsidR="00234695">
        <w:rPr>
          <w:rFonts w:ascii="Times New Roman" w:hAnsi="Times New Roman" w:cs="Times New Roman"/>
          <w:sz w:val="24"/>
          <w:szCs w:val="24"/>
        </w:rPr>
        <w:t>, you</w:t>
      </w:r>
      <w:r w:rsidR="00ED3A6F" w:rsidRPr="00EA016C">
        <w:rPr>
          <w:rFonts w:ascii="Times New Roman" w:hAnsi="Times New Roman"/>
          <w:sz w:val="24"/>
        </w:rPr>
        <w:t xml:space="preserve"> may maintain </w:t>
      </w:r>
      <w:r w:rsidR="00234695">
        <w:rPr>
          <w:rFonts w:ascii="Times New Roman" w:hAnsi="Times New Roman" w:cs="Times New Roman"/>
          <w:sz w:val="24"/>
          <w:szCs w:val="24"/>
        </w:rPr>
        <w:t>your</w:t>
      </w:r>
      <w:r w:rsidR="00ED3A6F" w:rsidRPr="00EA016C">
        <w:rPr>
          <w:rFonts w:ascii="Times New Roman" w:hAnsi="Times New Roman"/>
          <w:sz w:val="24"/>
        </w:rPr>
        <w:t xml:space="preserve"> e</w:t>
      </w:r>
      <w:r w:rsidR="00BB6C54" w:rsidRPr="00EA016C">
        <w:rPr>
          <w:rFonts w:ascii="Times New Roman" w:hAnsi="Times New Roman"/>
          <w:sz w:val="24"/>
        </w:rPr>
        <w:t>mployer</w:t>
      </w:r>
      <w:r w:rsidR="00ED3A6F" w:rsidRPr="00EA016C">
        <w:rPr>
          <w:rFonts w:ascii="Times New Roman" w:hAnsi="Times New Roman"/>
          <w:sz w:val="24"/>
        </w:rPr>
        <w:t>’s group</w:t>
      </w:r>
      <w:r w:rsidR="00BB6C54" w:rsidRPr="00EA016C">
        <w:rPr>
          <w:rFonts w:ascii="Times New Roman" w:hAnsi="Times New Roman"/>
          <w:sz w:val="24"/>
        </w:rPr>
        <w:t xml:space="preserve"> health </w:t>
      </w:r>
      <w:r w:rsidR="00ED3A6F" w:rsidRPr="00EA016C">
        <w:rPr>
          <w:rFonts w:ascii="Times New Roman" w:hAnsi="Times New Roman"/>
          <w:sz w:val="24"/>
        </w:rPr>
        <w:t>insurance</w:t>
      </w:r>
      <w:r w:rsidR="00BB6C54" w:rsidRPr="00EA016C">
        <w:rPr>
          <w:rFonts w:ascii="Times New Roman" w:hAnsi="Times New Roman"/>
          <w:sz w:val="24"/>
        </w:rPr>
        <w:t xml:space="preserve"> </w:t>
      </w:r>
      <w:r w:rsidR="00EA016C">
        <w:rPr>
          <w:rFonts w:ascii="Times New Roman" w:hAnsi="Times New Roman"/>
          <w:sz w:val="24"/>
        </w:rPr>
        <w:t>and delay enrolling in</w:t>
      </w:r>
      <w:r w:rsidR="00EA016C" w:rsidRPr="00EA016C">
        <w:rPr>
          <w:rFonts w:ascii="Times New Roman" w:hAnsi="Times New Roman"/>
          <w:sz w:val="24"/>
        </w:rPr>
        <w:t xml:space="preserve"> </w:t>
      </w:r>
      <w:r w:rsidR="00BB6C54" w:rsidRPr="00EA016C">
        <w:rPr>
          <w:rFonts w:ascii="Times New Roman" w:hAnsi="Times New Roman"/>
          <w:sz w:val="24"/>
        </w:rPr>
        <w:t xml:space="preserve">Part B </w:t>
      </w:r>
      <w:r w:rsidR="00F36909" w:rsidRPr="00EA016C">
        <w:rPr>
          <w:rFonts w:ascii="Times New Roman" w:hAnsi="Times New Roman"/>
          <w:i/>
          <w:sz w:val="24"/>
        </w:rPr>
        <w:t>if</w:t>
      </w:r>
      <w:r w:rsidR="00F36909" w:rsidRPr="00EA016C">
        <w:rPr>
          <w:rFonts w:ascii="Times New Roman" w:hAnsi="Times New Roman"/>
          <w:sz w:val="24"/>
        </w:rPr>
        <w:t xml:space="preserve"> the employer has 20 or more employees</w:t>
      </w:r>
      <w:r w:rsidR="006D107A" w:rsidRPr="00EA016C">
        <w:rPr>
          <w:rFonts w:ascii="Times New Roman" w:hAnsi="Times New Roman"/>
          <w:sz w:val="24"/>
        </w:rPr>
        <w:t>.</w:t>
      </w:r>
      <w:r w:rsidR="000C3B09" w:rsidRPr="00EA016C">
        <w:rPr>
          <w:rFonts w:ascii="Times New Roman" w:hAnsi="Times New Roman"/>
          <w:sz w:val="24"/>
        </w:rPr>
        <w:t xml:space="preserve"> </w:t>
      </w:r>
      <w:r w:rsidR="008A3A6D" w:rsidRPr="00975EB6">
        <w:rPr>
          <w:rFonts w:ascii="Times New Roman" w:hAnsi="Times New Roman" w:cs="Times New Roman"/>
          <w:sz w:val="24"/>
          <w:szCs w:val="24"/>
        </w:rPr>
        <w:t>(</w:t>
      </w:r>
      <w:r w:rsidR="00E14ABF">
        <w:rPr>
          <w:rFonts w:ascii="Times New Roman" w:hAnsi="Times New Roman" w:cs="Times New Roman"/>
          <w:b/>
          <w:sz w:val="24"/>
          <w:szCs w:val="24"/>
        </w:rPr>
        <w:t>Please note</w:t>
      </w:r>
      <w:r w:rsidR="004E01AB" w:rsidRPr="00E14ABF">
        <w:rPr>
          <w:rFonts w:ascii="Times New Roman" w:hAnsi="Times New Roman" w:cs="Times New Roman"/>
          <w:b/>
          <w:sz w:val="24"/>
          <w:szCs w:val="24"/>
        </w:rPr>
        <w:t>:</w:t>
      </w:r>
      <w:r w:rsidR="000C3B09" w:rsidRPr="00EA016C">
        <w:rPr>
          <w:rFonts w:ascii="Times New Roman" w:hAnsi="Times New Roman"/>
          <w:b/>
          <w:sz w:val="24"/>
        </w:rPr>
        <w:t xml:space="preserve"> </w:t>
      </w:r>
      <w:r w:rsidR="00161FF8" w:rsidRPr="00EA016C">
        <w:rPr>
          <w:rFonts w:ascii="Times New Roman" w:hAnsi="Times New Roman"/>
          <w:sz w:val="24"/>
        </w:rPr>
        <w:t xml:space="preserve">Employer </w:t>
      </w:r>
      <w:r w:rsidR="008A3A6D" w:rsidRPr="00EA016C">
        <w:rPr>
          <w:rFonts w:ascii="Times New Roman" w:hAnsi="Times New Roman"/>
          <w:sz w:val="24"/>
        </w:rPr>
        <w:t>health insurance</w:t>
      </w:r>
      <w:r w:rsidR="00161FF8" w:rsidRPr="00EA016C">
        <w:rPr>
          <w:rFonts w:ascii="Times New Roman" w:hAnsi="Times New Roman"/>
          <w:sz w:val="24"/>
        </w:rPr>
        <w:t xml:space="preserve"> may be</w:t>
      </w:r>
      <w:r w:rsidR="000379A8" w:rsidRPr="00EA016C">
        <w:rPr>
          <w:rFonts w:ascii="Times New Roman" w:hAnsi="Times New Roman"/>
          <w:sz w:val="24"/>
        </w:rPr>
        <w:t xml:space="preserve"> the </w:t>
      </w:r>
      <w:r w:rsidR="00161FF8" w:rsidRPr="00EA016C">
        <w:rPr>
          <w:rFonts w:ascii="Times New Roman" w:hAnsi="Times New Roman"/>
          <w:i/>
          <w:sz w:val="24"/>
        </w:rPr>
        <w:t>secondary</w:t>
      </w:r>
      <w:r w:rsidR="000379A8" w:rsidRPr="00EA016C">
        <w:rPr>
          <w:rFonts w:ascii="Times New Roman" w:hAnsi="Times New Roman"/>
          <w:sz w:val="24"/>
        </w:rPr>
        <w:t xml:space="preserve"> payer</w:t>
      </w:r>
      <w:r w:rsidR="00161FF8" w:rsidRPr="00EA016C">
        <w:rPr>
          <w:rFonts w:ascii="Times New Roman" w:hAnsi="Times New Roman"/>
          <w:sz w:val="24"/>
        </w:rPr>
        <w:t xml:space="preserve"> to Medicare if the employer has fewer than 20 employees</w:t>
      </w:r>
      <w:r w:rsidR="00975EB6">
        <w:rPr>
          <w:rFonts w:ascii="Times New Roman" w:hAnsi="Times New Roman" w:cs="Times New Roman"/>
          <w:sz w:val="24"/>
          <w:szCs w:val="24"/>
        </w:rPr>
        <w:t>, which means</w:t>
      </w:r>
      <w:r w:rsidR="00234695">
        <w:rPr>
          <w:rFonts w:ascii="Times New Roman" w:hAnsi="Times New Roman" w:cs="Times New Roman"/>
          <w:sz w:val="24"/>
          <w:szCs w:val="24"/>
        </w:rPr>
        <w:t xml:space="preserve"> you </w:t>
      </w:r>
      <w:r w:rsidR="00975EB6">
        <w:rPr>
          <w:rFonts w:ascii="Times New Roman" w:hAnsi="Times New Roman" w:cs="Times New Roman"/>
          <w:sz w:val="24"/>
          <w:szCs w:val="24"/>
        </w:rPr>
        <w:t>c</w:t>
      </w:r>
      <w:r w:rsidR="00234695">
        <w:rPr>
          <w:rFonts w:ascii="Times New Roman" w:hAnsi="Times New Roman" w:cs="Times New Roman"/>
          <w:sz w:val="24"/>
          <w:szCs w:val="24"/>
        </w:rPr>
        <w:t>ould be responsible for primary care coverage</w:t>
      </w:r>
      <w:r w:rsidR="00237CBF">
        <w:rPr>
          <w:rFonts w:ascii="Times New Roman" w:hAnsi="Times New Roman" w:cs="Times New Roman"/>
          <w:sz w:val="24"/>
          <w:szCs w:val="24"/>
        </w:rPr>
        <w:t>.</w:t>
      </w:r>
      <w:r w:rsidR="00161FF8" w:rsidRPr="00E14ABF">
        <w:rPr>
          <w:rFonts w:ascii="Times New Roman" w:hAnsi="Times New Roman" w:cs="Times New Roman"/>
          <w:sz w:val="24"/>
          <w:szCs w:val="24"/>
        </w:rPr>
        <w:t>)</w:t>
      </w:r>
    </w:p>
    <w:p w14:paraId="4620044B" w14:textId="66DC22A2" w:rsidR="00237CBF" w:rsidRPr="00EA016C" w:rsidRDefault="00163E2F" w:rsidP="00EA016C">
      <w:pPr>
        <w:spacing w:after="0" w:line="240" w:lineRule="auto"/>
        <w:ind w:left="720"/>
        <w:rPr>
          <w:rFonts w:ascii="Times New Roman" w:hAnsi="Times New Roman"/>
          <w:sz w:val="24"/>
        </w:rPr>
      </w:pPr>
      <w:r>
        <w:rPr>
          <w:rFonts w:ascii="Times New Roman" w:hAnsi="Times New Roman" w:cs="Times New Roman"/>
          <w:sz w:val="24"/>
          <w:szCs w:val="24"/>
        </w:rPr>
        <w:br/>
      </w:r>
      <w:r w:rsidR="00237CBF">
        <w:rPr>
          <w:rFonts w:ascii="Times New Roman" w:hAnsi="Times New Roman" w:cs="Times New Roman"/>
          <w:sz w:val="24"/>
          <w:szCs w:val="24"/>
        </w:rPr>
        <w:t>Don’t forget</w:t>
      </w:r>
      <w:r w:rsidR="00237CBF" w:rsidRPr="00EA016C">
        <w:rPr>
          <w:rFonts w:ascii="Times New Roman" w:hAnsi="Times New Roman"/>
          <w:sz w:val="24"/>
        </w:rPr>
        <w:t xml:space="preserve"> to </w:t>
      </w:r>
      <w:r w:rsidR="00237CBF">
        <w:rPr>
          <w:rFonts w:ascii="Times New Roman" w:hAnsi="Times New Roman" w:cs="Times New Roman"/>
          <w:sz w:val="24"/>
          <w:szCs w:val="24"/>
        </w:rPr>
        <w:t>sign up for</w:t>
      </w:r>
      <w:r w:rsidR="00237CBF" w:rsidRPr="00EA016C">
        <w:rPr>
          <w:rFonts w:ascii="Times New Roman" w:hAnsi="Times New Roman"/>
          <w:sz w:val="24"/>
        </w:rPr>
        <w:t xml:space="preserve"> Medicare </w:t>
      </w:r>
      <w:r w:rsidR="00237CBF">
        <w:rPr>
          <w:rFonts w:ascii="Times New Roman" w:hAnsi="Times New Roman" w:cs="Times New Roman"/>
          <w:sz w:val="24"/>
          <w:szCs w:val="24"/>
        </w:rPr>
        <w:t>during</w:t>
      </w:r>
      <w:r w:rsidR="00237CBF" w:rsidRPr="00EA016C">
        <w:rPr>
          <w:rFonts w:ascii="Times New Roman" w:hAnsi="Times New Roman"/>
          <w:sz w:val="24"/>
        </w:rPr>
        <w:t xml:space="preserve"> the special enrollment period within eight months </w:t>
      </w:r>
      <w:r w:rsidR="00237CBF">
        <w:rPr>
          <w:rFonts w:ascii="Times New Roman" w:hAnsi="Times New Roman" w:cs="Times New Roman"/>
          <w:sz w:val="24"/>
          <w:szCs w:val="24"/>
        </w:rPr>
        <w:t xml:space="preserve">after your employment ends. </w:t>
      </w:r>
      <w:r w:rsidR="00F50EA8">
        <w:rPr>
          <w:rFonts w:ascii="Times New Roman" w:hAnsi="Times New Roman" w:cs="Times New Roman"/>
          <w:sz w:val="24"/>
          <w:szCs w:val="24"/>
        </w:rPr>
        <w:t>(As noted above, COBRA and r</w:t>
      </w:r>
      <w:r w:rsidR="00F50EA8" w:rsidRPr="00E803CC">
        <w:rPr>
          <w:rFonts w:ascii="Times New Roman" w:hAnsi="Times New Roman" w:cs="Times New Roman"/>
          <w:sz w:val="24"/>
          <w:szCs w:val="24"/>
        </w:rPr>
        <w:t xml:space="preserve">etiree </w:t>
      </w:r>
      <w:r w:rsidR="00F50EA8">
        <w:rPr>
          <w:rFonts w:ascii="Times New Roman" w:hAnsi="Times New Roman" w:cs="Times New Roman"/>
          <w:sz w:val="24"/>
          <w:szCs w:val="24"/>
        </w:rPr>
        <w:t>h</w:t>
      </w:r>
      <w:r w:rsidR="00F50EA8" w:rsidRPr="00E803CC">
        <w:rPr>
          <w:rFonts w:ascii="Times New Roman" w:hAnsi="Times New Roman" w:cs="Times New Roman"/>
          <w:sz w:val="24"/>
          <w:szCs w:val="24"/>
        </w:rPr>
        <w:t xml:space="preserve">ealth coverage </w:t>
      </w:r>
      <w:r w:rsidR="00EA016C">
        <w:rPr>
          <w:rFonts w:ascii="Times New Roman" w:hAnsi="Times New Roman" w:cs="Times New Roman"/>
          <w:sz w:val="24"/>
          <w:szCs w:val="24"/>
        </w:rPr>
        <w:t>are</w:t>
      </w:r>
      <w:r w:rsidR="00EA016C" w:rsidRPr="00E803CC">
        <w:rPr>
          <w:rFonts w:ascii="Times New Roman" w:hAnsi="Times New Roman" w:cs="Times New Roman"/>
          <w:sz w:val="24"/>
          <w:szCs w:val="24"/>
        </w:rPr>
        <w:t xml:space="preserve"> </w:t>
      </w:r>
      <w:r w:rsidR="00F50EA8" w:rsidRPr="00E803CC">
        <w:rPr>
          <w:rFonts w:ascii="Times New Roman" w:hAnsi="Times New Roman" w:cs="Times New Roman"/>
          <w:sz w:val="24"/>
          <w:szCs w:val="24"/>
        </w:rPr>
        <w:t xml:space="preserve">not considered </w:t>
      </w:r>
      <w:r w:rsidR="00F50EA8">
        <w:rPr>
          <w:rFonts w:ascii="Times New Roman" w:hAnsi="Times New Roman" w:cs="Times New Roman"/>
          <w:sz w:val="24"/>
          <w:szCs w:val="24"/>
        </w:rPr>
        <w:t>active employer group health coverage.)</w:t>
      </w:r>
      <w:r w:rsidR="00F50EA8" w:rsidRPr="00EA016C">
        <w:rPr>
          <w:rFonts w:ascii="Times New Roman" w:hAnsi="Times New Roman"/>
          <w:sz w:val="24"/>
        </w:rPr>
        <w:t xml:space="preserve"> </w:t>
      </w:r>
      <w:r w:rsidR="00237CBF" w:rsidRPr="00EA016C">
        <w:rPr>
          <w:rFonts w:ascii="Times New Roman" w:hAnsi="Times New Roman"/>
          <w:sz w:val="24"/>
        </w:rPr>
        <w:t>The eight</w:t>
      </w:r>
      <w:r w:rsidR="00237CBF" w:rsidRPr="00237CBF">
        <w:rPr>
          <w:rFonts w:ascii="Times New Roman" w:hAnsi="Times New Roman" w:cs="Times New Roman"/>
          <w:b/>
          <w:sz w:val="24"/>
          <w:szCs w:val="24"/>
        </w:rPr>
        <w:t>-</w:t>
      </w:r>
      <w:r w:rsidR="00237CBF" w:rsidRPr="00EA016C">
        <w:rPr>
          <w:rFonts w:ascii="Times New Roman" w:hAnsi="Times New Roman"/>
          <w:sz w:val="24"/>
        </w:rPr>
        <w:t xml:space="preserve">month period also applies to spouses who are eligible for Medicare and used employer health </w:t>
      </w:r>
      <w:r w:rsidR="00237CBF" w:rsidRPr="00EA016C">
        <w:rPr>
          <w:rFonts w:ascii="Times New Roman" w:hAnsi="Times New Roman"/>
          <w:sz w:val="24"/>
        </w:rPr>
        <w:lastRenderedPageBreak/>
        <w:t>insurance. Enrolling in Part B during the special enrollment period will generally avoid the 10</w:t>
      </w:r>
      <w:r w:rsidR="00237CBF" w:rsidRPr="00200924">
        <w:rPr>
          <w:rFonts w:ascii="Times New Roman" w:hAnsi="Times New Roman" w:cs="Times New Roman"/>
          <w:b/>
          <w:sz w:val="24"/>
          <w:szCs w:val="24"/>
        </w:rPr>
        <w:t>-</w:t>
      </w:r>
      <w:r w:rsidR="00237CBF">
        <w:rPr>
          <w:rFonts w:ascii="Times New Roman" w:hAnsi="Times New Roman" w:cs="Times New Roman"/>
          <w:sz w:val="24"/>
          <w:szCs w:val="24"/>
        </w:rPr>
        <w:t>percent</w:t>
      </w:r>
      <w:r w:rsidR="00237CBF" w:rsidRPr="00EA016C">
        <w:rPr>
          <w:rFonts w:ascii="Times New Roman" w:hAnsi="Times New Roman"/>
          <w:sz w:val="24"/>
        </w:rPr>
        <w:t xml:space="preserve"> penalty.</w:t>
      </w:r>
    </w:p>
    <w:p w14:paraId="544C4659" w14:textId="25038618" w:rsidR="00320D1D" w:rsidRPr="00EA016C" w:rsidRDefault="00163E2F" w:rsidP="00920577">
      <w:pPr>
        <w:pStyle w:val="ListParagraph"/>
        <w:keepNext/>
        <w:keepLines/>
        <w:spacing w:after="0" w:line="240" w:lineRule="auto"/>
        <w:rPr>
          <w:rFonts w:ascii="Times New Roman" w:hAnsi="Times New Roman"/>
          <w:sz w:val="24"/>
        </w:rPr>
      </w:pPr>
      <w:r>
        <w:rPr>
          <w:rFonts w:ascii="Times New Roman" w:hAnsi="Times New Roman" w:cs="Times New Roman"/>
          <w:sz w:val="24"/>
          <w:szCs w:val="24"/>
        </w:rPr>
        <w:br/>
      </w:r>
      <w:r w:rsidR="001962BC">
        <w:rPr>
          <w:rFonts w:ascii="Times New Roman" w:hAnsi="Times New Roman" w:cs="Times New Roman"/>
          <w:sz w:val="24"/>
          <w:szCs w:val="24"/>
        </w:rPr>
        <w:t>A</w:t>
      </w:r>
      <w:r w:rsidR="001962BC" w:rsidRPr="001962BC">
        <w:rPr>
          <w:rFonts w:ascii="Times New Roman" w:hAnsi="Times New Roman" w:cs="Times New Roman"/>
          <w:sz w:val="24"/>
          <w:szCs w:val="24"/>
        </w:rPr>
        <w:t>s you approach age 65</w:t>
      </w:r>
      <w:r w:rsidR="001962BC">
        <w:rPr>
          <w:rFonts w:ascii="Times New Roman" w:hAnsi="Times New Roman" w:cs="Times New Roman"/>
          <w:sz w:val="24"/>
          <w:szCs w:val="24"/>
        </w:rPr>
        <w:t>, i</w:t>
      </w:r>
      <w:r w:rsidR="00CC6F27" w:rsidRPr="001962BC">
        <w:rPr>
          <w:rFonts w:ascii="Times New Roman" w:hAnsi="Times New Roman" w:cs="Times New Roman"/>
          <w:sz w:val="24"/>
          <w:szCs w:val="24"/>
        </w:rPr>
        <w:t>t is important</w:t>
      </w:r>
      <w:r w:rsidR="00CC6F27" w:rsidRPr="00EA016C">
        <w:rPr>
          <w:rFonts w:ascii="Times New Roman" w:hAnsi="Times New Roman"/>
          <w:sz w:val="24"/>
        </w:rPr>
        <w:t xml:space="preserve"> to </w:t>
      </w:r>
      <w:r w:rsidR="00CC6F27" w:rsidRPr="001962BC">
        <w:rPr>
          <w:rFonts w:ascii="Times New Roman" w:hAnsi="Times New Roman" w:cs="Times New Roman"/>
          <w:sz w:val="24"/>
          <w:szCs w:val="24"/>
        </w:rPr>
        <w:t>review</w:t>
      </w:r>
      <w:r w:rsidR="00CC6F27" w:rsidRPr="00EA016C">
        <w:rPr>
          <w:rFonts w:ascii="Times New Roman" w:hAnsi="Times New Roman"/>
          <w:sz w:val="24"/>
        </w:rPr>
        <w:t xml:space="preserve"> your health </w:t>
      </w:r>
      <w:r w:rsidR="00CC6F27" w:rsidRPr="001962BC">
        <w:rPr>
          <w:rFonts w:ascii="Times New Roman" w:hAnsi="Times New Roman" w:cs="Times New Roman"/>
          <w:sz w:val="24"/>
          <w:szCs w:val="24"/>
        </w:rPr>
        <w:t xml:space="preserve">insurance </w:t>
      </w:r>
      <w:r w:rsidR="001962BC">
        <w:rPr>
          <w:rFonts w:ascii="Times New Roman" w:hAnsi="Times New Roman" w:cs="Times New Roman"/>
          <w:sz w:val="24"/>
          <w:szCs w:val="24"/>
        </w:rPr>
        <w:t>to determine how</w:t>
      </w:r>
      <w:r w:rsidR="00CC6F27" w:rsidRPr="001962BC">
        <w:rPr>
          <w:rFonts w:ascii="Times New Roman" w:hAnsi="Times New Roman" w:cs="Times New Roman"/>
          <w:sz w:val="24"/>
          <w:szCs w:val="24"/>
        </w:rPr>
        <w:t xml:space="preserve"> the plan coordinates payment with Medicare </w:t>
      </w:r>
      <w:r w:rsidR="00CC6F27" w:rsidRPr="00EA016C">
        <w:rPr>
          <w:rFonts w:ascii="Times New Roman" w:hAnsi="Times New Roman"/>
          <w:sz w:val="24"/>
        </w:rPr>
        <w:t>and</w:t>
      </w:r>
      <w:r w:rsidR="00CC6F27" w:rsidRPr="001962BC">
        <w:rPr>
          <w:rFonts w:ascii="Times New Roman" w:hAnsi="Times New Roman" w:cs="Times New Roman"/>
          <w:sz w:val="24"/>
          <w:szCs w:val="24"/>
        </w:rPr>
        <w:t xml:space="preserve"> other coverage.</w:t>
      </w:r>
      <w:r w:rsidR="000C3B09" w:rsidRPr="00EA016C">
        <w:rPr>
          <w:rFonts w:ascii="Times New Roman" w:hAnsi="Times New Roman"/>
          <w:sz w:val="24"/>
        </w:rPr>
        <w:t xml:space="preserve"> </w:t>
      </w:r>
      <w:r w:rsidR="00CC6F27" w:rsidRPr="00EA016C">
        <w:rPr>
          <w:rFonts w:ascii="Times New Roman" w:hAnsi="Times New Roman"/>
          <w:sz w:val="24"/>
        </w:rPr>
        <w:t xml:space="preserve">This </w:t>
      </w:r>
      <w:r w:rsidR="00CC6F27" w:rsidRPr="001962BC">
        <w:rPr>
          <w:rFonts w:ascii="Times New Roman" w:hAnsi="Times New Roman" w:cs="Times New Roman"/>
          <w:sz w:val="24"/>
          <w:szCs w:val="24"/>
        </w:rPr>
        <w:t>will help you make an informed decision regarding</w:t>
      </w:r>
      <w:r w:rsidR="00CC6F27" w:rsidRPr="00EA016C">
        <w:rPr>
          <w:rFonts w:ascii="Times New Roman" w:hAnsi="Times New Roman"/>
          <w:sz w:val="24"/>
        </w:rPr>
        <w:t xml:space="preserve"> Medicare coverage</w:t>
      </w:r>
      <w:r w:rsidR="001962BC">
        <w:rPr>
          <w:rFonts w:ascii="Times New Roman" w:hAnsi="Times New Roman" w:cs="Times New Roman"/>
          <w:sz w:val="24"/>
          <w:szCs w:val="24"/>
        </w:rPr>
        <w:t>.</w:t>
      </w:r>
    </w:p>
    <w:p w14:paraId="023D206E" w14:textId="7333AE76" w:rsidR="005C6DF6" w:rsidRPr="00EA016C" w:rsidRDefault="005C6DF6" w:rsidP="00EA016C">
      <w:pPr>
        <w:pStyle w:val="ListParagraph"/>
        <w:keepLines/>
        <w:numPr>
          <w:ilvl w:val="0"/>
          <w:numId w:val="23"/>
        </w:numPr>
        <w:spacing w:after="0" w:line="240" w:lineRule="auto"/>
        <w:rPr>
          <w:rFonts w:ascii="Times New Roman" w:hAnsi="Times New Roman"/>
          <w:sz w:val="24"/>
          <w:u w:val="single"/>
        </w:rPr>
      </w:pPr>
      <w:r w:rsidRPr="00EA016C">
        <w:rPr>
          <w:rFonts w:ascii="Times New Roman" w:hAnsi="Times New Roman"/>
          <w:b/>
          <w:sz w:val="24"/>
        </w:rPr>
        <w:t>Federal Employees Health Benefits Program</w:t>
      </w:r>
      <w:r w:rsidR="00B615B9" w:rsidRPr="00EA016C">
        <w:rPr>
          <w:rFonts w:ascii="Times New Roman" w:hAnsi="Times New Roman"/>
          <w:b/>
          <w:sz w:val="24"/>
        </w:rPr>
        <w:t xml:space="preserve"> (FEHBP</w:t>
      </w:r>
      <w:r w:rsidR="00B615B9" w:rsidRPr="00F50EA8">
        <w:rPr>
          <w:rFonts w:ascii="Times New Roman" w:hAnsi="Times New Roman" w:cs="Times New Roman"/>
          <w:b/>
          <w:sz w:val="24"/>
          <w:szCs w:val="24"/>
        </w:rPr>
        <w:t>)</w:t>
      </w:r>
      <w:r w:rsidR="00EA016C">
        <w:rPr>
          <w:rFonts w:ascii="Times New Roman" w:hAnsi="Times New Roman" w:cs="Times New Roman"/>
          <w:b/>
          <w:sz w:val="24"/>
          <w:szCs w:val="24"/>
        </w:rPr>
        <w:t>:</w:t>
      </w:r>
      <w:r w:rsidR="00B615B9" w:rsidRPr="00F50EA8">
        <w:rPr>
          <w:rFonts w:ascii="Times New Roman" w:hAnsi="Times New Roman" w:cs="Times New Roman"/>
          <w:sz w:val="24"/>
          <w:szCs w:val="24"/>
        </w:rPr>
        <w:t xml:space="preserve"> </w:t>
      </w:r>
      <w:r w:rsidR="006D1210">
        <w:rPr>
          <w:rFonts w:ascii="Times New Roman" w:hAnsi="Times New Roman" w:cs="Times New Roman"/>
          <w:sz w:val="24"/>
          <w:szCs w:val="24"/>
        </w:rPr>
        <w:t>If you</w:t>
      </w:r>
      <w:r w:rsidR="006D1210" w:rsidRPr="00EA016C">
        <w:rPr>
          <w:rFonts w:ascii="Times New Roman" w:hAnsi="Times New Roman"/>
          <w:sz w:val="24"/>
        </w:rPr>
        <w:t xml:space="preserve"> are </w:t>
      </w:r>
      <w:r w:rsidR="006D1210">
        <w:rPr>
          <w:rFonts w:ascii="Times New Roman" w:hAnsi="Times New Roman" w:cs="Times New Roman"/>
          <w:sz w:val="24"/>
          <w:szCs w:val="24"/>
        </w:rPr>
        <w:t>a</w:t>
      </w:r>
      <w:r w:rsidR="006D1210" w:rsidRPr="00EA016C">
        <w:rPr>
          <w:rFonts w:ascii="Times New Roman" w:hAnsi="Times New Roman"/>
          <w:sz w:val="24"/>
        </w:rPr>
        <w:t xml:space="preserve"> retired f</w:t>
      </w:r>
      <w:r w:rsidR="00DE0843" w:rsidRPr="00EA016C">
        <w:rPr>
          <w:rFonts w:ascii="Times New Roman" w:hAnsi="Times New Roman"/>
          <w:sz w:val="24"/>
        </w:rPr>
        <w:t xml:space="preserve">ederal </w:t>
      </w:r>
      <w:r w:rsidR="00DE0843" w:rsidRPr="00F50EA8">
        <w:rPr>
          <w:rFonts w:ascii="Times New Roman" w:hAnsi="Times New Roman" w:cs="Times New Roman"/>
          <w:sz w:val="24"/>
          <w:szCs w:val="24"/>
        </w:rPr>
        <w:t>employee</w:t>
      </w:r>
      <w:r w:rsidR="006D1210">
        <w:rPr>
          <w:rFonts w:ascii="Times New Roman" w:hAnsi="Times New Roman" w:cs="Times New Roman"/>
          <w:sz w:val="24"/>
          <w:szCs w:val="24"/>
        </w:rPr>
        <w:t>—or you</w:t>
      </w:r>
      <w:r w:rsidR="006D1210" w:rsidRPr="00EA016C">
        <w:rPr>
          <w:rFonts w:ascii="Times New Roman" w:hAnsi="Times New Roman"/>
          <w:sz w:val="24"/>
        </w:rPr>
        <w:t xml:space="preserve"> </w:t>
      </w:r>
      <w:r w:rsidR="00DE0843" w:rsidRPr="00EA016C">
        <w:rPr>
          <w:rFonts w:ascii="Times New Roman" w:hAnsi="Times New Roman"/>
          <w:sz w:val="24"/>
        </w:rPr>
        <w:t>are about to retire</w:t>
      </w:r>
      <w:r w:rsidR="006D1210">
        <w:rPr>
          <w:rFonts w:ascii="Times New Roman" w:hAnsi="Times New Roman" w:cs="Times New Roman"/>
          <w:sz w:val="24"/>
          <w:szCs w:val="24"/>
        </w:rPr>
        <w:t>—you</w:t>
      </w:r>
      <w:r w:rsidR="00DE0843" w:rsidRPr="00EA016C">
        <w:rPr>
          <w:rFonts w:ascii="Times New Roman" w:hAnsi="Times New Roman"/>
          <w:sz w:val="24"/>
        </w:rPr>
        <w:t xml:space="preserve"> </w:t>
      </w:r>
      <w:r w:rsidR="00B615B9" w:rsidRPr="00EA016C">
        <w:rPr>
          <w:rFonts w:ascii="Times New Roman" w:hAnsi="Times New Roman"/>
          <w:sz w:val="24"/>
        </w:rPr>
        <w:t>can maintain</w:t>
      </w:r>
      <w:r w:rsidR="00B24204" w:rsidRPr="00EA016C">
        <w:rPr>
          <w:rFonts w:ascii="Times New Roman" w:hAnsi="Times New Roman"/>
          <w:sz w:val="24"/>
        </w:rPr>
        <w:t xml:space="preserve"> </w:t>
      </w:r>
      <w:r w:rsidR="00B24204">
        <w:rPr>
          <w:rFonts w:ascii="Times New Roman" w:hAnsi="Times New Roman" w:cs="Times New Roman"/>
          <w:sz w:val="24"/>
          <w:szCs w:val="24"/>
        </w:rPr>
        <w:t>a</w:t>
      </w:r>
      <w:r w:rsidR="00B615B9" w:rsidRPr="00F50EA8">
        <w:rPr>
          <w:rFonts w:ascii="Times New Roman" w:hAnsi="Times New Roman" w:cs="Times New Roman"/>
          <w:sz w:val="24"/>
          <w:szCs w:val="24"/>
        </w:rPr>
        <w:t xml:space="preserve"> </w:t>
      </w:r>
      <w:r w:rsidR="00B615B9" w:rsidRPr="00EA016C">
        <w:rPr>
          <w:rFonts w:ascii="Times New Roman" w:hAnsi="Times New Roman"/>
          <w:sz w:val="24"/>
        </w:rPr>
        <w:t>FEHBP without enrolling in Part B.</w:t>
      </w:r>
      <w:r w:rsidR="000C3B09" w:rsidRPr="00EA016C">
        <w:rPr>
          <w:rFonts w:ascii="Times New Roman" w:hAnsi="Times New Roman"/>
          <w:sz w:val="24"/>
        </w:rPr>
        <w:t xml:space="preserve"> </w:t>
      </w:r>
      <w:r w:rsidR="00F2714C">
        <w:rPr>
          <w:rFonts w:ascii="Times New Roman" w:hAnsi="Times New Roman" w:cs="Times New Roman"/>
          <w:sz w:val="24"/>
          <w:szCs w:val="24"/>
        </w:rPr>
        <w:t>If you discontinue your</w:t>
      </w:r>
      <w:r w:rsidR="00F2714C">
        <w:rPr>
          <w:rFonts w:ascii="Times New Roman" w:hAnsi="Times New Roman"/>
          <w:sz w:val="24"/>
        </w:rPr>
        <w:t xml:space="preserve"> </w:t>
      </w:r>
      <w:r w:rsidR="00DE0843" w:rsidRPr="00EA016C">
        <w:rPr>
          <w:rFonts w:ascii="Times New Roman" w:hAnsi="Times New Roman"/>
          <w:sz w:val="24"/>
        </w:rPr>
        <w:t xml:space="preserve">FEHBP coverage, </w:t>
      </w:r>
      <w:r w:rsidR="00F2714C">
        <w:rPr>
          <w:rFonts w:ascii="Times New Roman" w:hAnsi="Times New Roman"/>
          <w:sz w:val="24"/>
        </w:rPr>
        <w:t xml:space="preserve">however, you would need to apply for Part B within eight months of ending coverage to avoid incurring </w:t>
      </w:r>
      <w:r w:rsidR="00DE0843" w:rsidRPr="00EA016C">
        <w:rPr>
          <w:rFonts w:ascii="Times New Roman" w:hAnsi="Times New Roman"/>
          <w:sz w:val="24"/>
        </w:rPr>
        <w:t xml:space="preserve">the </w:t>
      </w:r>
      <w:r w:rsidR="00B615B9" w:rsidRPr="00EA016C">
        <w:rPr>
          <w:rFonts w:ascii="Times New Roman" w:hAnsi="Times New Roman"/>
          <w:sz w:val="24"/>
        </w:rPr>
        <w:t>10</w:t>
      </w:r>
      <w:r w:rsidR="00B24204" w:rsidRPr="00B24204">
        <w:rPr>
          <w:rFonts w:ascii="Times New Roman" w:hAnsi="Times New Roman" w:cs="Times New Roman"/>
          <w:b/>
          <w:sz w:val="24"/>
          <w:szCs w:val="24"/>
        </w:rPr>
        <w:t>-</w:t>
      </w:r>
      <w:r w:rsidR="00B24204">
        <w:rPr>
          <w:rFonts w:ascii="Times New Roman" w:hAnsi="Times New Roman" w:cs="Times New Roman"/>
          <w:sz w:val="24"/>
          <w:szCs w:val="24"/>
        </w:rPr>
        <w:t>percent</w:t>
      </w:r>
      <w:r w:rsidR="00B615B9" w:rsidRPr="00EA016C">
        <w:rPr>
          <w:rFonts w:ascii="Times New Roman" w:hAnsi="Times New Roman"/>
          <w:sz w:val="24"/>
        </w:rPr>
        <w:t xml:space="preserve"> </w:t>
      </w:r>
      <w:r w:rsidR="00F2714C">
        <w:rPr>
          <w:rFonts w:ascii="Times New Roman" w:hAnsi="Times New Roman"/>
          <w:sz w:val="24"/>
        </w:rPr>
        <w:t xml:space="preserve">premium </w:t>
      </w:r>
      <w:r w:rsidR="00B615B9" w:rsidRPr="00EA016C">
        <w:rPr>
          <w:rFonts w:ascii="Times New Roman" w:hAnsi="Times New Roman"/>
          <w:sz w:val="24"/>
        </w:rPr>
        <w:t>penalty</w:t>
      </w:r>
      <w:r w:rsidR="00DE0843" w:rsidRPr="00F50EA8">
        <w:rPr>
          <w:rFonts w:ascii="Times New Roman" w:hAnsi="Times New Roman" w:cs="Times New Roman"/>
          <w:sz w:val="24"/>
          <w:szCs w:val="24"/>
        </w:rPr>
        <w:t>.</w:t>
      </w:r>
      <w:r w:rsidR="000C3B09" w:rsidRPr="00EA016C">
        <w:rPr>
          <w:rFonts w:ascii="Times New Roman" w:hAnsi="Times New Roman"/>
          <w:sz w:val="24"/>
        </w:rPr>
        <w:t xml:space="preserve"> </w:t>
      </w:r>
    </w:p>
    <w:p w14:paraId="4A9843FF" w14:textId="57B35265" w:rsidR="00F50EA8" w:rsidRDefault="00F50EA8" w:rsidP="001962BC">
      <w:pPr>
        <w:spacing w:after="0" w:line="240" w:lineRule="auto"/>
        <w:rPr>
          <w:rFonts w:ascii="Times New Roman" w:hAnsi="Times New Roman" w:cs="Times New Roman"/>
          <w:b/>
          <w:sz w:val="24"/>
          <w:szCs w:val="24"/>
        </w:rPr>
      </w:pPr>
    </w:p>
    <w:p w14:paraId="0C3C5C39" w14:textId="77777777" w:rsidR="00EA016C" w:rsidRPr="00297D79" w:rsidRDefault="00EA016C" w:rsidP="00EA016C">
      <w:pPr>
        <w:pStyle w:val="ListParagraph"/>
        <w:spacing w:after="0" w:line="240" w:lineRule="auto"/>
        <w:ind w:left="0"/>
        <w:rPr>
          <w:rFonts w:ascii="Times New Roman" w:hAnsi="Times New Roman" w:cs="Times New Roman"/>
          <w:sz w:val="24"/>
          <w:szCs w:val="24"/>
          <w:u w:val="single"/>
        </w:rPr>
      </w:pPr>
      <w:r w:rsidRPr="00297D79">
        <w:rPr>
          <w:rFonts w:ascii="Times New Roman" w:hAnsi="Times New Roman" w:cs="Times New Roman"/>
          <w:b/>
          <w:sz w:val="24"/>
          <w:szCs w:val="24"/>
        </w:rPr>
        <w:t>Please note:</w:t>
      </w:r>
      <w:r>
        <w:rPr>
          <w:rFonts w:ascii="Times New Roman" w:hAnsi="Times New Roman" w:cs="Times New Roman"/>
          <w:sz w:val="24"/>
          <w:szCs w:val="24"/>
        </w:rPr>
        <w:t xml:space="preserve"> O</w:t>
      </w:r>
      <w:r w:rsidRPr="00297D79">
        <w:rPr>
          <w:rFonts w:ascii="Times New Roman" w:hAnsi="Times New Roman" w:cs="Times New Roman"/>
          <w:sz w:val="24"/>
          <w:szCs w:val="24"/>
        </w:rPr>
        <w:t>riginal Medicare Part</w:t>
      </w:r>
      <w:r>
        <w:rPr>
          <w:rFonts w:ascii="Times New Roman" w:hAnsi="Times New Roman" w:cs="Times New Roman"/>
          <w:sz w:val="24"/>
          <w:szCs w:val="24"/>
        </w:rPr>
        <w:t>s</w:t>
      </w:r>
      <w:r w:rsidRPr="00297D79">
        <w:rPr>
          <w:rFonts w:ascii="Times New Roman" w:hAnsi="Times New Roman" w:cs="Times New Roman"/>
          <w:sz w:val="24"/>
          <w:szCs w:val="24"/>
        </w:rPr>
        <w:t xml:space="preserve"> A and B </w:t>
      </w:r>
      <w:r>
        <w:rPr>
          <w:rFonts w:ascii="Times New Roman" w:hAnsi="Times New Roman" w:cs="Times New Roman"/>
          <w:sz w:val="24"/>
          <w:szCs w:val="24"/>
        </w:rPr>
        <w:t>provide no</w:t>
      </w:r>
      <w:r w:rsidRPr="00297D79">
        <w:rPr>
          <w:rFonts w:ascii="Times New Roman" w:hAnsi="Times New Roman" w:cs="Times New Roman"/>
          <w:sz w:val="24"/>
          <w:szCs w:val="24"/>
        </w:rPr>
        <w:t xml:space="preserve"> cover</w:t>
      </w:r>
      <w:r>
        <w:rPr>
          <w:rFonts w:ascii="Times New Roman" w:hAnsi="Times New Roman" w:cs="Times New Roman"/>
          <w:sz w:val="24"/>
          <w:szCs w:val="24"/>
        </w:rPr>
        <w:t>age when you</w:t>
      </w:r>
      <w:r w:rsidRPr="00297D79">
        <w:rPr>
          <w:rFonts w:ascii="Times New Roman" w:hAnsi="Times New Roman" w:cs="Times New Roman"/>
          <w:sz w:val="24"/>
          <w:szCs w:val="24"/>
        </w:rPr>
        <w:t xml:space="preserve"> travel internationally. You will need to purchase </w:t>
      </w:r>
      <w:r>
        <w:rPr>
          <w:rFonts w:ascii="Times New Roman" w:hAnsi="Times New Roman" w:cs="Times New Roman"/>
          <w:sz w:val="24"/>
          <w:szCs w:val="24"/>
        </w:rPr>
        <w:t>additional</w:t>
      </w:r>
      <w:r w:rsidRPr="00297D79">
        <w:rPr>
          <w:rFonts w:ascii="Times New Roman" w:hAnsi="Times New Roman" w:cs="Times New Roman"/>
          <w:sz w:val="24"/>
          <w:szCs w:val="24"/>
        </w:rPr>
        <w:t xml:space="preserve"> </w:t>
      </w:r>
      <w:r>
        <w:rPr>
          <w:rFonts w:ascii="Times New Roman" w:hAnsi="Times New Roman" w:cs="Times New Roman"/>
          <w:sz w:val="24"/>
          <w:szCs w:val="24"/>
        </w:rPr>
        <w:t xml:space="preserve">insurance for </w:t>
      </w:r>
      <w:r w:rsidRPr="00297D79">
        <w:rPr>
          <w:rFonts w:ascii="Times New Roman" w:hAnsi="Times New Roman" w:cs="Times New Roman"/>
          <w:sz w:val="24"/>
          <w:szCs w:val="24"/>
        </w:rPr>
        <w:t>coverage</w:t>
      </w:r>
      <w:r>
        <w:rPr>
          <w:rFonts w:ascii="Times New Roman" w:hAnsi="Times New Roman" w:cs="Times New Roman"/>
          <w:sz w:val="24"/>
          <w:szCs w:val="24"/>
        </w:rPr>
        <w:t xml:space="preserve"> outside of the U.S</w:t>
      </w:r>
      <w:r w:rsidRPr="00297D79">
        <w:rPr>
          <w:rFonts w:ascii="Times New Roman" w:hAnsi="Times New Roman" w:cs="Times New Roman"/>
          <w:sz w:val="24"/>
          <w:szCs w:val="24"/>
        </w:rPr>
        <w:t>.</w:t>
      </w:r>
    </w:p>
    <w:p w14:paraId="156CDBE3" w14:textId="77777777" w:rsidR="00EA016C" w:rsidRDefault="00EA016C" w:rsidP="001962BC">
      <w:pPr>
        <w:spacing w:after="0" w:line="240" w:lineRule="auto"/>
        <w:rPr>
          <w:rFonts w:ascii="Times New Roman" w:hAnsi="Times New Roman" w:cs="Times New Roman"/>
          <w:b/>
          <w:sz w:val="24"/>
          <w:szCs w:val="24"/>
        </w:rPr>
      </w:pPr>
    </w:p>
    <w:p w14:paraId="1C0E46E7" w14:textId="77777777" w:rsidR="000C3B09" w:rsidRDefault="000C3B09" w:rsidP="000C3B09">
      <w:pPr>
        <w:spacing w:after="0" w:line="240" w:lineRule="auto"/>
        <w:rPr>
          <w:rFonts w:ascii="Times New Roman" w:hAnsi="Times New Roman" w:cs="Times New Roman"/>
          <w:i/>
          <w:sz w:val="20"/>
          <w:szCs w:val="20"/>
        </w:rPr>
      </w:pPr>
      <w:r>
        <w:rPr>
          <w:rFonts w:ascii="Times New Roman" w:hAnsi="Times New Roman" w:cs="Times New Roman"/>
          <w:i/>
          <w:sz w:val="20"/>
          <w:szCs w:val="20"/>
        </w:rPr>
        <w:t>This material has been provided for general informational purposes only and does not constitute either tax or legal advice. Although we go to great lengths to make sure our information is accurate and useful, we recommend you consult a tax preparer, professional tax advisor, or lawyer.</w:t>
      </w:r>
    </w:p>
    <w:p w14:paraId="6AC2C95B" w14:textId="77777777" w:rsidR="000C3B09" w:rsidRDefault="000C3B09" w:rsidP="000C3B09">
      <w:pPr>
        <w:spacing w:after="0" w:line="240" w:lineRule="auto"/>
        <w:rPr>
          <w:rFonts w:ascii="Times New Roman" w:hAnsi="Times New Roman" w:cs="Times New Roman"/>
          <w:sz w:val="20"/>
          <w:szCs w:val="20"/>
        </w:rPr>
      </w:pPr>
    </w:p>
    <w:p w14:paraId="4DB3A62A" w14:textId="77777777" w:rsidR="000C3B09" w:rsidRDefault="000C3B09" w:rsidP="000C3B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14:paraId="7FFA67A1" w14:textId="5166FE3E" w:rsidR="000C3B09" w:rsidRDefault="000C3B09" w:rsidP="000C3B09">
      <w:pPr>
        <w:spacing w:after="0" w:line="240" w:lineRule="auto"/>
        <w:rPr>
          <w:rFonts w:ascii="Times New Roman" w:hAnsi="Times New Roman" w:cs="Times New Roman"/>
          <w:b/>
          <w:sz w:val="20"/>
          <w:szCs w:val="20"/>
        </w:rPr>
      </w:pPr>
    </w:p>
    <w:p w14:paraId="773480C3" w14:textId="343CBCCA" w:rsidR="00A8269D" w:rsidRDefault="00A8269D" w:rsidP="000C3B09">
      <w:pPr>
        <w:spacing w:after="0" w:line="240" w:lineRule="auto"/>
        <w:rPr>
          <w:rFonts w:ascii="Times New Roman" w:hAnsi="Times New Roman" w:cs="Times New Roman"/>
          <w:b/>
          <w:sz w:val="20"/>
          <w:szCs w:val="20"/>
        </w:rPr>
      </w:pPr>
      <w:r>
        <w:rPr>
          <w:rFonts w:ascii="Times New Roman" w:hAnsi="Times New Roman"/>
          <w:b/>
          <w:sz w:val="20"/>
          <w:szCs w:val="20"/>
        </w:rPr>
        <w:t>Eric C. Tolmie</w:t>
      </w:r>
      <w:r>
        <w:rPr>
          <w:rFonts w:ascii="Times New Roman" w:hAnsi="Times New Roman"/>
          <w:sz w:val="20"/>
          <w:szCs w:val="20"/>
        </w:rPr>
        <w:t xml:space="preserve">, MBA </w:t>
      </w:r>
      <w:r w:rsidRPr="00D42824">
        <w:rPr>
          <w:rFonts w:ascii="Times New Roman" w:hAnsi="Times New Roman"/>
          <w:sz w:val="20"/>
          <w:szCs w:val="20"/>
        </w:rPr>
        <w:t xml:space="preserve">is a </w:t>
      </w:r>
      <w:r>
        <w:rPr>
          <w:rFonts w:ascii="Times New Roman" w:hAnsi="Times New Roman"/>
          <w:sz w:val="20"/>
          <w:szCs w:val="20"/>
        </w:rPr>
        <w:t>Medicare Insurance A</w:t>
      </w:r>
      <w:r w:rsidRPr="00D42824">
        <w:rPr>
          <w:rFonts w:ascii="Times New Roman" w:hAnsi="Times New Roman"/>
          <w:sz w:val="20"/>
          <w:szCs w:val="20"/>
        </w:rPr>
        <w:t xml:space="preserve">dvisor </w:t>
      </w:r>
      <w:r>
        <w:rPr>
          <w:rFonts w:ascii="Times New Roman" w:hAnsi="Times New Roman"/>
          <w:sz w:val="20"/>
          <w:szCs w:val="20"/>
        </w:rPr>
        <w:t xml:space="preserve">and President of Eric C. Tolmie Financial Services LLC. He is </w:t>
      </w:r>
      <w:r w:rsidRPr="00D42824">
        <w:rPr>
          <w:rFonts w:ascii="Times New Roman" w:hAnsi="Times New Roman"/>
          <w:sz w:val="20"/>
          <w:szCs w:val="20"/>
        </w:rPr>
        <w:t xml:space="preserve">located at </w:t>
      </w:r>
      <w:r>
        <w:rPr>
          <w:rFonts w:ascii="Times New Roman" w:hAnsi="Times New Roman"/>
          <w:sz w:val="20"/>
          <w:szCs w:val="20"/>
        </w:rPr>
        <w:t>Stuyvesant Plaza, 2 Executive Park Drive, Second Floor, Albany NY 12203. He can be reached in his office at 518-438-2008. Or his cell is 518-573-8419. Fax 518-915-1178</w:t>
      </w:r>
    </w:p>
    <w:sectPr w:rsidR="00A82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2714"/>
    <w:multiLevelType w:val="hybridMultilevel"/>
    <w:tmpl w:val="5EDC8C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F5F68"/>
    <w:multiLevelType w:val="hybridMultilevel"/>
    <w:tmpl w:val="6778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A7118"/>
    <w:multiLevelType w:val="hybridMultilevel"/>
    <w:tmpl w:val="B37E76D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7607D"/>
    <w:multiLevelType w:val="hybridMultilevel"/>
    <w:tmpl w:val="256ACF3E"/>
    <w:lvl w:ilvl="0" w:tplc="28362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510B60"/>
    <w:multiLevelType w:val="hybridMultilevel"/>
    <w:tmpl w:val="5D54C75C"/>
    <w:lvl w:ilvl="0" w:tplc="38B84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24D73"/>
    <w:multiLevelType w:val="hybridMultilevel"/>
    <w:tmpl w:val="0B74BDCE"/>
    <w:lvl w:ilvl="0" w:tplc="CF94E4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801643"/>
    <w:multiLevelType w:val="hybridMultilevel"/>
    <w:tmpl w:val="9544D40A"/>
    <w:lvl w:ilvl="0" w:tplc="238E472A">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9B17BF"/>
    <w:multiLevelType w:val="hybridMultilevel"/>
    <w:tmpl w:val="9DCC2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B6A79"/>
    <w:multiLevelType w:val="hybridMultilevel"/>
    <w:tmpl w:val="20388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D6FC8"/>
    <w:multiLevelType w:val="hybridMultilevel"/>
    <w:tmpl w:val="7EA2B23A"/>
    <w:lvl w:ilvl="0" w:tplc="02FCE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EC35C2"/>
    <w:multiLevelType w:val="hybridMultilevel"/>
    <w:tmpl w:val="DA8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76B4E"/>
    <w:multiLevelType w:val="hybridMultilevel"/>
    <w:tmpl w:val="95625B54"/>
    <w:lvl w:ilvl="0" w:tplc="04090001">
      <w:start w:val="1"/>
      <w:numFmt w:val="bullet"/>
      <w:lvlText w:val=""/>
      <w:lvlJc w:val="left"/>
      <w:pPr>
        <w:ind w:left="1116" w:hanging="396"/>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105A27"/>
    <w:multiLevelType w:val="hybridMultilevel"/>
    <w:tmpl w:val="80AA6482"/>
    <w:lvl w:ilvl="0" w:tplc="89146CBA">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3" w15:restartNumberingAfterBreak="0">
    <w:nsid w:val="51D75D71"/>
    <w:multiLevelType w:val="hybridMultilevel"/>
    <w:tmpl w:val="2EDC02E6"/>
    <w:lvl w:ilvl="0" w:tplc="04090001">
      <w:start w:val="1"/>
      <w:numFmt w:val="bullet"/>
      <w:lvlText w:val=""/>
      <w:lvlJc w:val="left"/>
      <w:pPr>
        <w:ind w:left="396" w:hanging="396"/>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A9045F"/>
    <w:multiLevelType w:val="hybridMultilevel"/>
    <w:tmpl w:val="0470BDCE"/>
    <w:lvl w:ilvl="0" w:tplc="39EEB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4804F5"/>
    <w:multiLevelType w:val="hybridMultilevel"/>
    <w:tmpl w:val="A30A5C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BE14D2"/>
    <w:multiLevelType w:val="hybridMultilevel"/>
    <w:tmpl w:val="28B293BE"/>
    <w:lvl w:ilvl="0" w:tplc="FD9E1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C45028"/>
    <w:multiLevelType w:val="hybridMultilevel"/>
    <w:tmpl w:val="C15A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36F9D"/>
    <w:multiLevelType w:val="hybridMultilevel"/>
    <w:tmpl w:val="EB2A5A8E"/>
    <w:lvl w:ilvl="0" w:tplc="2D56A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140E36"/>
    <w:multiLevelType w:val="hybridMultilevel"/>
    <w:tmpl w:val="BB7E6080"/>
    <w:lvl w:ilvl="0" w:tplc="04090001">
      <w:start w:val="1"/>
      <w:numFmt w:val="bullet"/>
      <w:lvlText w:val=""/>
      <w:lvlJc w:val="left"/>
      <w:pPr>
        <w:ind w:left="1116" w:hanging="396"/>
      </w:pPr>
      <w:rPr>
        <w:rFonts w:ascii="Symbol" w:hAnsi="Symbol" w:hint="default"/>
      </w:rPr>
    </w:lvl>
    <w:lvl w:ilvl="1" w:tplc="9B627704">
      <w:start w:val="1"/>
      <w:numFmt w:val="bullet"/>
      <w:lvlText w:val="–"/>
      <w:lvlJc w:val="left"/>
      <w:pPr>
        <w:ind w:left="1800" w:hanging="360"/>
      </w:pPr>
      <w:rPr>
        <w:rFonts w:ascii="Calibri" w:hAnsi="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8A4A69"/>
    <w:multiLevelType w:val="hybridMultilevel"/>
    <w:tmpl w:val="CFB87E82"/>
    <w:lvl w:ilvl="0" w:tplc="04090001">
      <w:start w:val="1"/>
      <w:numFmt w:val="bullet"/>
      <w:lvlText w:val=""/>
      <w:lvlJc w:val="left"/>
      <w:pPr>
        <w:ind w:left="720" w:hanging="360"/>
      </w:pPr>
      <w:rPr>
        <w:rFonts w:ascii="Symbol" w:hAnsi="Symbol" w:hint="default"/>
      </w:rPr>
    </w:lvl>
    <w:lvl w:ilvl="1" w:tplc="9B627704">
      <w:start w:val="1"/>
      <w:numFmt w:val="bullet"/>
      <w:lvlText w:val="–"/>
      <w:lvlJc w:val="left"/>
      <w:pPr>
        <w:ind w:left="153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2F52EC"/>
    <w:multiLevelType w:val="hybridMultilevel"/>
    <w:tmpl w:val="7BDC386C"/>
    <w:lvl w:ilvl="0" w:tplc="5E94E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224B06"/>
    <w:multiLevelType w:val="hybridMultilevel"/>
    <w:tmpl w:val="BF303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1037D8"/>
    <w:multiLevelType w:val="hybridMultilevel"/>
    <w:tmpl w:val="0756DD76"/>
    <w:lvl w:ilvl="0" w:tplc="7FDA48E2">
      <w:start w:val="1"/>
      <w:numFmt w:val="bullet"/>
      <w:lvlText w:val="–"/>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771B11"/>
    <w:multiLevelType w:val="hybridMultilevel"/>
    <w:tmpl w:val="0DD4BD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2"/>
  </w:num>
  <w:num w:numId="3">
    <w:abstractNumId w:val="0"/>
  </w:num>
  <w:num w:numId="4">
    <w:abstractNumId w:val="9"/>
  </w:num>
  <w:num w:numId="5">
    <w:abstractNumId w:val="21"/>
  </w:num>
  <w:num w:numId="6">
    <w:abstractNumId w:val="8"/>
  </w:num>
  <w:num w:numId="7">
    <w:abstractNumId w:val="5"/>
  </w:num>
  <w:num w:numId="8">
    <w:abstractNumId w:val="16"/>
  </w:num>
  <w:num w:numId="9">
    <w:abstractNumId w:val="2"/>
  </w:num>
  <w:num w:numId="10">
    <w:abstractNumId w:val="18"/>
  </w:num>
  <w:num w:numId="11">
    <w:abstractNumId w:val="14"/>
  </w:num>
  <w:num w:numId="12">
    <w:abstractNumId w:val="3"/>
  </w:num>
  <w:num w:numId="13">
    <w:abstractNumId w:val="4"/>
  </w:num>
  <w:num w:numId="14">
    <w:abstractNumId w:val="13"/>
  </w:num>
  <w:num w:numId="15">
    <w:abstractNumId w:val="20"/>
  </w:num>
  <w:num w:numId="16">
    <w:abstractNumId w:val="11"/>
  </w:num>
  <w:num w:numId="17">
    <w:abstractNumId w:val="19"/>
  </w:num>
  <w:num w:numId="18">
    <w:abstractNumId w:val="10"/>
  </w:num>
  <w:num w:numId="19">
    <w:abstractNumId w:val="1"/>
  </w:num>
  <w:num w:numId="20">
    <w:abstractNumId w:val="17"/>
  </w:num>
  <w:num w:numId="21">
    <w:abstractNumId w:val="15"/>
  </w:num>
  <w:num w:numId="22">
    <w:abstractNumId w:val="22"/>
  </w:num>
  <w:num w:numId="23">
    <w:abstractNumId w:val="7"/>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162"/>
    <w:rsid w:val="00023EAD"/>
    <w:rsid w:val="00036912"/>
    <w:rsid w:val="000379A8"/>
    <w:rsid w:val="000808BB"/>
    <w:rsid w:val="00092AA1"/>
    <w:rsid w:val="000B595B"/>
    <w:rsid w:val="000C3B09"/>
    <w:rsid w:val="000D40B2"/>
    <w:rsid w:val="00130D6B"/>
    <w:rsid w:val="00137EC8"/>
    <w:rsid w:val="00161FF8"/>
    <w:rsid w:val="00163E2F"/>
    <w:rsid w:val="00177E40"/>
    <w:rsid w:val="001962BC"/>
    <w:rsid w:val="001A4147"/>
    <w:rsid w:val="001D7E1C"/>
    <w:rsid w:val="00200924"/>
    <w:rsid w:val="0020264E"/>
    <w:rsid w:val="00234695"/>
    <w:rsid w:val="00237CBF"/>
    <w:rsid w:val="00294562"/>
    <w:rsid w:val="002A73DB"/>
    <w:rsid w:val="002C055E"/>
    <w:rsid w:val="002D121A"/>
    <w:rsid w:val="00301645"/>
    <w:rsid w:val="00320D1D"/>
    <w:rsid w:val="00332A0A"/>
    <w:rsid w:val="00370CA3"/>
    <w:rsid w:val="00374003"/>
    <w:rsid w:val="00380BEB"/>
    <w:rsid w:val="003D0021"/>
    <w:rsid w:val="003D139C"/>
    <w:rsid w:val="003F44AA"/>
    <w:rsid w:val="004001ED"/>
    <w:rsid w:val="00430B9E"/>
    <w:rsid w:val="00451BBF"/>
    <w:rsid w:val="004520A4"/>
    <w:rsid w:val="004539A3"/>
    <w:rsid w:val="004B17F5"/>
    <w:rsid w:val="004B1DB3"/>
    <w:rsid w:val="004E01AB"/>
    <w:rsid w:val="004F4A39"/>
    <w:rsid w:val="00512314"/>
    <w:rsid w:val="0051554E"/>
    <w:rsid w:val="005314B5"/>
    <w:rsid w:val="005B5BD7"/>
    <w:rsid w:val="005C6DF6"/>
    <w:rsid w:val="005D6DDC"/>
    <w:rsid w:val="00610891"/>
    <w:rsid w:val="006204F1"/>
    <w:rsid w:val="006262F9"/>
    <w:rsid w:val="00675511"/>
    <w:rsid w:val="00695F77"/>
    <w:rsid w:val="006A227B"/>
    <w:rsid w:val="006D107A"/>
    <w:rsid w:val="006D1210"/>
    <w:rsid w:val="006E279A"/>
    <w:rsid w:val="007036C0"/>
    <w:rsid w:val="00725FF4"/>
    <w:rsid w:val="00765368"/>
    <w:rsid w:val="007B23B4"/>
    <w:rsid w:val="007C0B8A"/>
    <w:rsid w:val="007D404A"/>
    <w:rsid w:val="007D749D"/>
    <w:rsid w:val="007E3EF9"/>
    <w:rsid w:val="007F215B"/>
    <w:rsid w:val="008047BE"/>
    <w:rsid w:val="00804BEA"/>
    <w:rsid w:val="00824773"/>
    <w:rsid w:val="00875B9E"/>
    <w:rsid w:val="00881CAE"/>
    <w:rsid w:val="008A3A6D"/>
    <w:rsid w:val="008F01DD"/>
    <w:rsid w:val="00913163"/>
    <w:rsid w:val="00920577"/>
    <w:rsid w:val="009218ED"/>
    <w:rsid w:val="00921AA6"/>
    <w:rsid w:val="00927504"/>
    <w:rsid w:val="009533EC"/>
    <w:rsid w:val="00956AAE"/>
    <w:rsid w:val="00970AED"/>
    <w:rsid w:val="00975EB6"/>
    <w:rsid w:val="009F5332"/>
    <w:rsid w:val="00A01881"/>
    <w:rsid w:val="00A2639E"/>
    <w:rsid w:val="00A42BE0"/>
    <w:rsid w:val="00A50379"/>
    <w:rsid w:val="00A52B9C"/>
    <w:rsid w:val="00A63AB6"/>
    <w:rsid w:val="00A71970"/>
    <w:rsid w:val="00A8269D"/>
    <w:rsid w:val="00A8383C"/>
    <w:rsid w:val="00AA7A77"/>
    <w:rsid w:val="00AB497D"/>
    <w:rsid w:val="00B24204"/>
    <w:rsid w:val="00B334F2"/>
    <w:rsid w:val="00B615B9"/>
    <w:rsid w:val="00B9517E"/>
    <w:rsid w:val="00BA34FF"/>
    <w:rsid w:val="00BA6162"/>
    <w:rsid w:val="00BB6C54"/>
    <w:rsid w:val="00BF104C"/>
    <w:rsid w:val="00C104E6"/>
    <w:rsid w:val="00C15AFE"/>
    <w:rsid w:val="00C66DA3"/>
    <w:rsid w:val="00C761BB"/>
    <w:rsid w:val="00CB3C3F"/>
    <w:rsid w:val="00CC6F27"/>
    <w:rsid w:val="00D41F82"/>
    <w:rsid w:val="00DA0FEF"/>
    <w:rsid w:val="00DB4919"/>
    <w:rsid w:val="00DC37CA"/>
    <w:rsid w:val="00DC3F82"/>
    <w:rsid w:val="00DE0843"/>
    <w:rsid w:val="00E01B9E"/>
    <w:rsid w:val="00E03B59"/>
    <w:rsid w:val="00E14ABF"/>
    <w:rsid w:val="00E803CC"/>
    <w:rsid w:val="00E87920"/>
    <w:rsid w:val="00E97F99"/>
    <w:rsid w:val="00EA016C"/>
    <w:rsid w:val="00EA0E9E"/>
    <w:rsid w:val="00EB3292"/>
    <w:rsid w:val="00ED3A6F"/>
    <w:rsid w:val="00F2714C"/>
    <w:rsid w:val="00F36909"/>
    <w:rsid w:val="00F46DB3"/>
    <w:rsid w:val="00F50EA8"/>
    <w:rsid w:val="00F600A0"/>
    <w:rsid w:val="00F65928"/>
    <w:rsid w:val="00FB6761"/>
    <w:rsid w:val="00FE095E"/>
    <w:rsid w:val="00FE3CDF"/>
    <w:rsid w:val="00FE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709E"/>
  <w15:chartTrackingRefBased/>
  <w15:docId w15:val="{590218E3-BB96-4483-8FFE-6A171632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21A"/>
    <w:pPr>
      <w:ind w:left="720"/>
      <w:contextualSpacing/>
    </w:pPr>
  </w:style>
  <w:style w:type="character" w:styleId="Hyperlink">
    <w:name w:val="Hyperlink"/>
    <w:basedOn w:val="DefaultParagraphFont"/>
    <w:uiPriority w:val="99"/>
    <w:unhideWhenUsed/>
    <w:rsid w:val="002D121A"/>
    <w:rPr>
      <w:color w:val="0563C1" w:themeColor="hyperlink"/>
      <w:u w:val="single"/>
    </w:rPr>
  </w:style>
  <w:style w:type="character" w:styleId="CommentReference">
    <w:name w:val="annotation reference"/>
    <w:basedOn w:val="DefaultParagraphFont"/>
    <w:uiPriority w:val="99"/>
    <w:semiHidden/>
    <w:unhideWhenUsed/>
    <w:rsid w:val="003F44AA"/>
    <w:rPr>
      <w:sz w:val="16"/>
      <w:szCs w:val="16"/>
    </w:rPr>
  </w:style>
  <w:style w:type="paragraph" w:styleId="CommentText">
    <w:name w:val="annotation text"/>
    <w:basedOn w:val="Normal"/>
    <w:link w:val="CommentTextChar"/>
    <w:uiPriority w:val="99"/>
    <w:unhideWhenUsed/>
    <w:rsid w:val="003F44AA"/>
    <w:pPr>
      <w:spacing w:line="240" w:lineRule="auto"/>
    </w:pPr>
    <w:rPr>
      <w:sz w:val="20"/>
      <w:szCs w:val="20"/>
    </w:rPr>
  </w:style>
  <w:style w:type="character" w:customStyle="1" w:styleId="CommentTextChar">
    <w:name w:val="Comment Text Char"/>
    <w:basedOn w:val="DefaultParagraphFont"/>
    <w:link w:val="CommentText"/>
    <w:uiPriority w:val="99"/>
    <w:rsid w:val="003F44AA"/>
    <w:rPr>
      <w:sz w:val="20"/>
      <w:szCs w:val="20"/>
    </w:rPr>
  </w:style>
  <w:style w:type="paragraph" w:styleId="CommentSubject">
    <w:name w:val="annotation subject"/>
    <w:basedOn w:val="CommentText"/>
    <w:next w:val="CommentText"/>
    <w:link w:val="CommentSubjectChar"/>
    <w:uiPriority w:val="99"/>
    <w:semiHidden/>
    <w:unhideWhenUsed/>
    <w:rsid w:val="003F44AA"/>
    <w:rPr>
      <w:b/>
      <w:bCs/>
    </w:rPr>
  </w:style>
  <w:style w:type="character" w:customStyle="1" w:styleId="CommentSubjectChar">
    <w:name w:val="Comment Subject Char"/>
    <w:basedOn w:val="CommentTextChar"/>
    <w:link w:val="CommentSubject"/>
    <w:uiPriority w:val="99"/>
    <w:semiHidden/>
    <w:rsid w:val="003F44AA"/>
    <w:rPr>
      <w:b/>
      <w:bCs/>
      <w:sz w:val="20"/>
      <w:szCs w:val="20"/>
    </w:rPr>
  </w:style>
  <w:style w:type="paragraph" w:styleId="BalloonText">
    <w:name w:val="Balloon Text"/>
    <w:basedOn w:val="Normal"/>
    <w:link w:val="BalloonTextChar"/>
    <w:uiPriority w:val="99"/>
    <w:semiHidden/>
    <w:unhideWhenUsed/>
    <w:rsid w:val="003F4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4AA"/>
    <w:rPr>
      <w:rFonts w:ascii="Segoe UI" w:hAnsi="Segoe UI" w:cs="Segoe UI"/>
      <w:sz w:val="18"/>
      <w:szCs w:val="18"/>
    </w:rPr>
  </w:style>
  <w:style w:type="paragraph" w:styleId="PlainText">
    <w:name w:val="Plain Text"/>
    <w:basedOn w:val="Normal"/>
    <w:link w:val="PlainTextChar"/>
    <w:uiPriority w:val="99"/>
    <w:semiHidden/>
    <w:unhideWhenUsed/>
    <w:rsid w:val="000C3B09"/>
    <w:pPr>
      <w:spacing w:after="0" w:line="240" w:lineRule="auto"/>
    </w:pPr>
    <w:rPr>
      <w:rFonts w:ascii="Arial" w:eastAsiaTheme="minorEastAsia" w:hAnsi="Arial"/>
      <w:color w:val="002060"/>
      <w:szCs w:val="21"/>
    </w:rPr>
  </w:style>
  <w:style w:type="character" w:customStyle="1" w:styleId="PlainTextChar">
    <w:name w:val="Plain Text Char"/>
    <w:basedOn w:val="DefaultParagraphFont"/>
    <w:link w:val="PlainText"/>
    <w:uiPriority w:val="99"/>
    <w:semiHidden/>
    <w:rsid w:val="000C3B09"/>
    <w:rPr>
      <w:rFonts w:ascii="Arial" w:eastAsiaTheme="minorEastAsia" w:hAnsi="Arial"/>
      <w:color w:val="002060"/>
      <w:szCs w:val="21"/>
    </w:rPr>
  </w:style>
  <w:style w:type="character" w:customStyle="1" w:styleId="glossarylink">
    <w:name w:val="glossarylink"/>
    <w:basedOn w:val="DefaultParagraphFont"/>
    <w:rsid w:val="00FE47C7"/>
    <w:rPr>
      <w:strike w:val="0"/>
      <w:dstrike w:val="0"/>
      <w:u w:val="none"/>
      <w:effect w:val="none"/>
    </w:rPr>
  </w:style>
  <w:style w:type="paragraph" w:styleId="Revision">
    <w:name w:val="Revision"/>
    <w:hidden/>
    <w:uiPriority w:val="99"/>
    <w:semiHidden/>
    <w:rsid w:val="00881CAE"/>
    <w:pPr>
      <w:spacing w:after="0" w:line="240" w:lineRule="auto"/>
    </w:pPr>
  </w:style>
  <w:style w:type="character" w:styleId="UnresolvedMention">
    <w:name w:val="Unresolved Mention"/>
    <w:basedOn w:val="DefaultParagraphFont"/>
    <w:uiPriority w:val="99"/>
    <w:semiHidden/>
    <w:unhideWhenUsed/>
    <w:rsid w:val="00FE3C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dicare.gov/your-medicare-costs/part-b-costs/penalty/part-b-late-enrollment-penalty.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dicare.gov/your-medicare-costs/costs-at-a-glance/costs-at-glance.html" TargetMode="External"/><Relationship Id="rId5" Type="http://schemas.openxmlformats.org/officeDocument/2006/relationships/styles" Target="styles.xml"/><Relationship Id="rId10" Type="http://schemas.openxmlformats.org/officeDocument/2006/relationships/hyperlink" Target="http://www.medicare.gov/" TargetMode="External"/><Relationship Id="rId4" Type="http://schemas.openxmlformats.org/officeDocument/2006/relationships/numbering" Target="numbering.xml"/><Relationship Id="rId9" Type="http://schemas.openxmlformats.org/officeDocument/2006/relationships/hyperlink" Target="http://www.medicare.gov/people-like-me/new-to-medicare/getting-started-with-medicar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fc929ded-a561-40da-a01d-0d0db4b54a21">2017-10-11T17:28:00+00:00</_DCDateModified>
    <jc19a25b608941ac871e9fd1f6490e50 xmlns="fc929ded-a561-40da-a01d-0d0db4b54a21">
      <Terms xmlns="http://schemas.microsoft.com/office/infopath/2007/PartnerControls">
        <TermInfo xmlns="http://schemas.microsoft.com/office/infopath/2007/PartnerControls">
          <TermName xmlns="http://schemas.microsoft.com/office/infopath/2007/PartnerControls">Client</TermName>
          <TermId xmlns="http://schemas.microsoft.com/office/infopath/2007/PartnerControls">771ef976-d474-4928-8a9d-3d4a3d97dc44</TermId>
        </TermInfo>
      </Terms>
    </jc19a25b608941ac871e9fd1f6490e50>
    <ExternalLinkType xmlns="fc929ded-a561-40da-a01d-0d0db4b54a21">None</ExternalLinkType>
    <i9367739f25b420a8286862a00712978 xmlns="fc929ded-a561-40da-a01d-0d0db4b54a21">
      <Terms xmlns="http://schemas.microsoft.com/office/infopath/2007/PartnerControls"/>
    </i9367739f25b420a8286862a00712978>
    <Description0 xmlns="fc929ded-a561-40da-a01d-0d0db4b54a21">This fact sheet provides a detailed overview of Medicare Part B insurance, which covers doctor services, outpatient services, and durable medical equipment</Description0>
    <n48a9e08acd64bd49769e89b6e5c886a xmlns="fc929ded-a561-40da-a01d-0d0db4b54a21">
      <Terms xmlns="http://schemas.microsoft.com/office/infopath/2007/PartnerControls">
        <TermInfo xmlns="http://schemas.microsoft.com/office/infopath/2007/PartnerControls">
          <TermName xmlns="http://schemas.microsoft.com/office/infopath/2007/PartnerControls">Client</TermName>
          <TermId xmlns="http://schemas.microsoft.com/office/infopath/2007/PartnerControls">2205c600-6d40-4591-9308-d3a789a34f76</TermId>
        </TermInfo>
        <TermInfo xmlns="http://schemas.microsoft.com/office/infopath/2007/PartnerControls">
          <TermName xmlns="http://schemas.microsoft.com/office/infopath/2007/PartnerControls">Clients</TermName>
          <TermId xmlns="http://schemas.microsoft.com/office/infopath/2007/PartnerControls">b9cd51ad-f736-4873-88de-cf58d3bb4f06</TermId>
        </TermInfo>
        <TermInfo xmlns="http://schemas.microsoft.com/office/infopath/2007/PartnerControls">
          <TermName xmlns="http://schemas.microsoft.com/office/infopath/2007/PartnerControls">Financial Planning Playbook</TermName>
          <TermId xmlns="http://schemas.microsoft.com/office/infopath/2007/PartnerControls">58854583-4652-4b35-aa7d-0d1943e036f2</TermId>
        </TermInfo>
        <TermInfo xmlns="http://schemas.microsoft.com/office/infopath/2007/PartnerControls">
          <TermName xmlns="http://schemas.microsoft.com/office/infopath/2007/PartnerControls">Social Security/Medicaid</TermName>
          <TermId xmlns="http://schemas.microsoft.com/office/infopath/2007/PartnerControls">040041d2-292d-4fba-b23f-af0bcda711ac</TermId>
        </TermInfo>
      </Terms>
    </n48a9e08acd64bd49769e89b6e5c886a>
    <IsVisibleAsNew xmlns="fc929ded-a561-40da-a01d-0d0db4b54a21">false</IsVisibleAsNew>
    <LikeCount xmlns="fc929ded-a561-40da-a01d-0d0db4b54a21">0</LikeCount>
    <ExternalLinkUrl xmlns="fc929ded-a561-40da-a01d-0d0db4b54a21" xsi:nil="true"/>
    <Is_x0020_Customizable xmlns="fc929ded-a561-40da-a01d-0d0db4b54a21">true</Is_x0020_Customizable>
    <DownloadCount xmlns="fc929ded-a561-40da-a01d-0d0db4b54a21">263</DownloadCount>
    <ExternalLinkText xmlns="fc929ded-a561-40da-a01d-0d0db4b54a21" xsi:nil="true"/>
    <TaxCatchAll xmlns="906586f3-de9a-45f5-b600-605bdb7a2bc0">
      <Value>13</Value>
      <Value>12</Value>
      <Value>11</Value>
      <Value>24</Value>
      <Value>8</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0330B73DE80A5A4B9EBCD6D3A4E5B81B0068CC7691C99EA344893D5814A3D3A5CC" ma:contentTypeVersion="5" ma:contentTypeDescription="" ma:contentTypeScope="" ma:versionID="9028ac87039c5acbb957f1ca20ce529b">
  <xsd:schema xmlns:xsd="http://www.w3.org/2001/XMLSchema" xmlns:xs="http://www.w3.org/2001/XMLSchema" xmlns:p="http://schemas.microsoft.com/office/2006/metadata/properties" xmlns:ns2="fc929ded-a561-40da-a01d-0d0db4b54a21" xmlns:ns3="906586f3-de9a-45f5-b600-605bdb7a2bc0" targetNamespace="http://schemas.microsoft.com/office/2006/metadata/properties" ma:root="true" ma:fieldsID="f5a15715e7869c40f655e20d5959c7de" ns2:_="" ns3:_="">
    <xsd:import namespace="fc929ded-a561-40da-a01d-0d0db4b54a21"/>
    <xsd:import namespace="906586f3-de9a-45f5-b600-605bdb7a2bc0"/>
    <xsd:element name="properties">
      <xsd:complexType>
        <xsd:sequence>
          <xsd:element name="documentManagement">
            <xsd:complexType>
              <xsd:all>
                <xsd:element ref="ns2:jc19a25b608941ac871e9fd1f6490e50" minOccurs="0"/>
                <xsd:element ref="ns3:TaxCatchAll" minOccurs="0"/>
                <xsd:element ref="ns3:TaxCatchAllLabel" minOccurs="0"/>
                <xsd:element ref="ns2:i9367739f25b420a8286862a00712978" minOccurs="0"/>
                <xsd:element ref="ns2:Description0" minOccurs="0"/>
                <xsd:element ref="ns2:DownloadCount" minOccurs="0"/>
                <xsd:element ref="ns2:n48a9e08acd64bd49769e89b6e5c886a" minOccurs="0"/>
                <xsd:element ref="ns2:Is_x0020_Customizable" minOccurs="0"/>
                <xsd:element ref="ns2:IsVisibleAsNew" minOccurs="0"/>
                <xsd:element ref="ns2:LikeCount" minOccurs="0"/>
                <xsd:element ref="ns2:_DCDateModified" minOccurs="0"/>
                <xsd:element ref="ns2:ExternalLinkUrl" minOccurs="0"/>
                <xsd:element ref="ns2:ExternalLinkText" minOccurs="0"/>
                <xsd:element ref="ns2:ExternalLink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29ded-a561-40da-a01d-0d0db4b54a21" elementFormDefault="qualified">
    <xsd:import namespace="http://schemas.microsoft.com/office/2006/documentManagement/types"/>
    <xsd:import namespace="http://schemas.microsoft.com/office/infopath/2007/PartnerControls"/>
    <xsd:element name="jc19a25b608941ac871e9fd1f6490e50" ma:index="8" nillable="true" ma:taxonomy="true" ma:internalName="jc19a25b608941ac871e9fd1f6490e50" ma:taxonomyFieldName="_x0034_CM_x0020_Pillar" ma:displayName="CornerTypes" ma:readOnly="false" ma:default="" ma:fieldId="{3c19a25b-6089-41ac-871e-9fd1f6490e50}" ma:taxonomyMulti="true" ma:sspId="012184df-e2f0-4bbe-991f-0ef2bfd27cdb" ma:termSetId="1a6169de-17a3-49c4-a1e8-c545892daa5f" ma:anchorId="b08f291a-282d-4de1-81bb-e3943963a97b" ma:open="false" ma:isKeyword="false">
      <xsd:complexType>
        <xsd:sequence>
          <xsd:element ref="pc:Terms" minOccurs="0" maxOccurs="1"/>
        </xsd:sequence>
      </xsd:complexType>
    </xsd:element>
    <xsd:element name="i9367739f25b420a8286862a00712978" ma:index="12" nillable="true" ma:taxonomy="true" ma:internalName="i9367739f25b420a8286862a00712978" ma:taxonomyFieldName="Bundles" ma:displayName="Bundles" ma:readOnly="false" ma:default="" ma:fieldId="{29367739-f25b-420a-8286-862a00712978}" ma:taxonomyMulti="true" ma:sspId="012184df-e2f0-4bbe-991f-0ef2bfd27cdb" ma:termSetId="89f0427e-3613-4b7b-bc9b-53b0099094a6" ma:anchorId="2a39bcb4-1d7f-45b9-8ae0-7452fe965f1b" ma:open="false" ma:isKeyword="false">
      <xsd:complexType>
        <xsd:sequence>
          <xsd:element ref="pc:Terms" minOccurs="0" maxOccurs="1"/>
        </xsd:sequence>
      </xsd:complexType>
    </xsd:element>
    <xsd:element name="Description0" ma:index="14" nillable="true" ma:displayName="Description" ma:internalName="Description0" ma:readOnly="false">
      <xsd:simpleType>
        <xsd:restriction base="dms:Note">
          <xsd:maxLength value="255"/>
        </xsd:restriction>
      </xsd:simpleType>
    </xsd:element>
    <xsd:element name="DownloadCount" ma:index="15" nillable="true" ma:displayName="DownloadCount" ma:default="0" ma:internalName="DownloadCount" ma:readOnly="false" ma:percentage="FALSE">
      <xsd:simpleType>
        <xsd:restriction base="dms:Number"/>
      </xsd:simpleType>
    </xsd:element>
    <xsd:element name="n48a9e08acd64bd49769e89b6e5c886a" ma:index="16" nillable="true" ma:taxonomy="true" ma:internalName="n48a9e08acd64bd49769e89b6e5c886a" ma:taxonomyFieldName="Facets" ma:displayName="Facets" ma:readOnly="false" ma:default="" ma:fieldId="{748a9e08-acd6-4bd4-9769-e89b6e5c886a}" ma:taxonomyMulti="true" ma:sspId="012184df-e2f0-4bbe-991f-0ef2bfd27cdb" ma:termSetId="34999be9-b042-4a83-9eb1-24d273e2a07e" ma:anchorId="00000000-0000-0000-0000-000000000000" ma:open="false" ma:isKeyword="false">
      <xsd:complexType>
        <xsd:sequence>
          <xsd:element ref="pc:Terms" minOccurs="0" maxOccurs="1"/>
        </xsd:sequence>
      </xsd:complexType>
    </xsd:element>
    <xsd:element name="Is_x0020_Customizable" ma:index="19" nillable="true" ma:displayName="Is Customizable" ma:default="0" ma:internalName="Is_x0020_Customizable" ma:readOnly="false">
      <xsd:simpleType>
        <xsd:restriction base="dms:Boolean"/>
      </xsd:simpleType>
    </xsd:element>
    <xsd:element name="IsVisibleAsNew" ma:index="20" nillable="true" ma:displayName="IsVisibleAsNew" ma:default="1" ma:description="When checked, this document will be shown as one of the items in the &quot;What's New&quot; carousel of the Four-Corner Content Explorer" ma:internalName="IsVisibleAsNew" ma:readOnly="false">
      <xsd:simpleType>
        <xsd:restriction base="dms:Boolean"/>
      </xsd:simpleType>
    </xsd:element>
    <xsd:element name="LikeCount" ma:index="21" nillable="true" ma:displayName="LikeCount" ma:default="0" ma:internalName="LikeCount" ma:readOnly="false" ma:percentage="FALSE">
      <xsd:simpleType>
        <xsd:restriction base="dms:Number"/>
      </xsd:simpleType>
    </xsd:element>
    <xsd:element name="_DCDateModified" ma:index="22" nillable="true" ma:displayName="Date Modified" ma:default="[today]" ma:description="The date on which this resource was last modified" ma:format="DateTime" ma:internalName="_DCDateModified" ma:readOnly="false">
      <xsd:simpleType>
        <xsd:restriction base="dms:DateTime"/>
      </xsd:simpleType>
    </xsd:element>
    <xsd:element name="ExternalLinkUrl" ma:index="23" nillable="true" ma:displayName="ExternalLinkUrl" ma:internalName="ExternalLinkUrl" ma:readOnly="false">
      <xsd:simpleType>
        <xsd:restriction base="dms:Text">
          <xsd:maxLength value="255"/>
        </xsd:restriction>
      </xsd:simpleType>
    </xsd:element>
    <xsd:element name="ExternalLinkText" ma:index="24" nillable="true" ma:displayName="ExternalLinkText" ma:internalName="ExternalLinkText" ma:readOnly="false">
      <xsd:simpleType>
        <xsd:restriction base="dms:Text">
          <xsd:maxLength value="255"/>
        </xsd:restriction>
      </xsd:simpleType>
    </xsd:element>
    <xsd:element name="ExternalLinkType" ma:index="25" nillable="true" ma:displayName="ExternalLinkType" ma:default="None" ma:format="Dropdown" ma:internalName="ExternalLinkType" ma:readOnly="false">
      <xsd:simpleType>
        <xsd:restriction base="dms:Choice">
          <xsd:enumeration value="None"/>
          <xsd:enumeration value="Popup"/>
          <xsd:enumeration value="Redirect"/>
        </xsd:restriction>
      </xsd:simpleType>
    </xsd:element>
  </xsd:schema>
  <xsd:schema xmlns:xsd="http://www.w3.org/2001/XMLSchema" xmlns:xs="http://www.w3.org/2001/XMLSchema" xmlns:dms="http://schemas.microsoft.com/office/2006/documentManagement/types" xmlns:pc="http://schemas.microsoft.com/office/infopath/2007/PartnerControls" targetNamespace="906586f3-de9a-45f5-b600-605bdb7a2bc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ddeec98-968b-43ca-be4a-bb7ad8ab1ac1}" ma:internalName="TaxCatchAll" ma:readOnly="false" ma:showField="CatchAllData" ma:web="906586f3-de9a-45f5-b600-605bdb7a2b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ddeec98-968b-43ca-be4a-bb7ad8ab1ac1}" ma:internalName="TaxCatchAllLabel" ma:readOnly="true" ma:showField="CatchAllDataLabel" ma:web="906586f3-de9a-45f5-b600-605bdb7a2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44031-0257-4886-8D5D-AFFA638CB551}">
  <ds:schemaRefs>
    <ds:schemaRef ds:uri="http://schemas.microsoft.com/office/2006/metadata/properties"/>
    <ds:schemaRef ds:uri="http://schemas.microsoft.com/office/infopath/2007/PartnerControls"/>
    <ds:schemaRef ds:uri="fc929ded-a561-40da-a01d-0d0db4b54a21"/>
    <ds:schemaRef ds:uri="906586f3-de9a-45f5-b600-605bdb7a2bc0"/>
  </ds:schemaRefs>
</ds:datastoreItem>
</file>

<file path=customXml/itemProps2.xml><?xml version="1.0" encoding="utf-8"?>
<ds:datastoreItem xmlns:ds="http://schemas.openxmlformats.org/officeDocument/2006/customXml" ds:itemID="{2BC1BCD2-3081-4D55-85FE-EF913F570738}">
  <ds:schemaRefs>
    <ds:schemaRef ds:uri="http://schemas.microsoft.com/sharepoint/v3/contenttype/forms"/>
  </ds:schemaRefs>
</ds:datastoreItem>
</file>

<file path=customXml/itemProps3.xml><?xml version="1.0" encoding="utf-8"?>
<ds:datastoreItem xmlns:ds="http://schemas.openxmlformats.org/officeDocument/2006/customXml" ds:itemID="{C4009802-44BB-4F43-956A-2E0FFABC2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29ded-a561-40da-a01d-0d0db4b54a21"/>
    <ds:schemaRef ds:uri="906586f3-de9a-45f5-b600-605bdb7a2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1190</Words>
  <Characters>6477</Characters>
  <Application>Microsoft Office Word</Application>
  <DocSecurity>0</DocSecurity>
  <Lines>124</Lines>
  <Paragraphs>57</Paragraphs>
  <ScaleCrop>false</ScaleCrop>
  <HeadingPairs>
    <vt:vector size="2" baseType="variant">
      <vt:variant>
        <vt:lpstr>Title</vt:lpstr>
      </vt:variant>
      <vt:variant>
        <vt:i4>1</vt:i4>
      </vt:variant>
    </vt:vector>
  </HeadingPairs>
  <TitlesOfParts>
    <vt:vector size="1" baseType="lpstr">
      <vt:lpstr>Medicare Part B Fact Sheet</vt:lpstr>
    </vt:vector>
  </TitlesOfParts>
  <Company>CFN</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Part B Fact Sheet</dc:title>
  <dc:subject/>
  <dc:creator>Anna Hays</dc:creator>
  <cp:keywords/>
  <dc:description/>
  <cp:lastModifiedBy>Eric Tolmie</cp:lastModifiedBy>
  <cp:revision>3</cp:revision>
  <cp:lastPrinted>2018-04-26T18:30:00Z</cp:lastPrinted>
  <dcterms:created xsi:type="dcterms:W3CDTF">2018-04-26T17:50:00Z</dcterms:created>
  <dcterms:modified xsi:type="dcterms:W3CDTF">2018-04-26T18:40:00Z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0x0101000330B73DE80A5A4B9EBCD6D3A4E5B81B0068CC7691C99EA344893D5814A3D3A5CC</vt:lpwstr>
  </property>
  <property fmtid="{D5CDD505-2E9C-101B-9397-08002B2CF9AE}" pid="3" name="Facets">
    <vt:lpwstr>11;#Client|2205c600-6d40-4591-9308-d3a789a34f76;#8;#Clients|b9cd51ad-f736-4873-88de-cf58d3bb4f06;#13;#Financial Planning Playbook|58854583-4652-4b35-aa7d-0d1943e036f2;#24;#Social Security/Medicaid|040041d2-292d-4fba-b23f-af0bcda711ac</vt:lpwstr>
  </property>
  <property fmtid="{D5CDD505-2E9C-101B-9397-08002B2CF9AE}" pid="4" name="4CM Pillar">
    <vt:lpwstr>12;#Client|771ef976-d474-4928-8a9d-3d4a3d97dc44</vt:lpwstr>
  </property>
  <property fmtid="{D5CDD505-2E9C-101B-9397-08002B2CF9AE}" pid="5" name="Bundles">
    <vt:lpwstr/>
  </property>
</Properties>
</file>